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EC370" w14:textId="77777777" w:rsidR="00365C0B" w:rsidRPr="00DA7C96" w:rsidRDefault="00365C0B" w:rsidP="00365C0B">
      <w:pPr>
        <w:rPr>
          <w:rFonts w:ascii="Cambria" w:hAnsi="Cambria"/>
          <w:color w:val="1F3864" w:themeColor="accent1" w:themeShade="80"/>
          <w:sz w:val="32"/>
          <w:szCs w:val="32"/>
          <w:u w:val="single"/>
        </w:rPr>
      </w:pPr>
      <w:r w:rsidRPr="00DA7C96">
        <w:rPr>
          <w:rFonts w:ascii="Cambria" w:hAnsi="Cambria"/>
          <w:color w:val="1F3864" w:themeColor="accent1" w:themeShade="80"/>
          <w:sz w:val="32"/>
          <w:szCs w:val="32"/>
          <w:u w:val="single"/>
        </w:rPr>
        <w:t>St Peter’s High School: Provider Access Policy</w:t>
      </w:r>
    </w:p>
    <w:p w14:paraId="0D3C80F3" w14:textId="77777777" w:rsidR="00365C0B" w:rsidRPr="00DA7C96" w:rsidRDefault="00365C0B" w:rsidP="00365C0B">
      <w:pPr>
        <w:rPr>
          <w:rFonts w:ascii="Cambria" w:hAnsi="Cambria"/>
          <w:sz w:val="24"/>
          <w:szCs w:val="24"/>
        </w:rPr>
      </w:pPr>
      <w:r w:rsidRPr="00DA7C96">
        <w:rPr>
          <w:rFonts w:ascii="Cambria" w:hAnsi="Cambria"/>
          <w:sz w:val="24"/>
          <w:szCs w:val="24"/>
        </w:rPr>
        <w:t>Introduction</w:t>
      </w:r>
    </w:p>
    <w:p w14:paraId="652B94E9" w14:textId="77777777" w:rsidR="00365C0B" w:rsidRPr="00DA7C96" w:rsidRDefault="00365C0B" w:rsidP="00365C0B">
      <w:pPr>
        <w:rPr>
          <w:rFonts w:ascii="Cambria" w:hAnsi="Cambria"/>
          <w:sz w:val="24"/>
          <w:szCs w:val="24"/>
        </w:rPr>
      </w:pPr>
      <w:r w:rsidRPr="00DA7C96">
        <w:rPr>
          <w:rFonts w:ascii="Cambria" w:hAnsi="Cambria"/>
          <w:sz w:val="24"/>
          <w:szCs w:val="24"/>
        </w:rPr>
        <w:t>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w:t>
      </w:r>
    </w:p>
    <w:p w14:paraId="53FC960B" w14:textId="77777777" w:rsidR="00365C0B" w:rsidRPr="00DA7C96" w:rsidRDefault="00365C0B" w:rsidP="00365C0B">
      <w:pPr>
        <w:rPr>
          <w:rFonts w:ascii="Cambria" w:hAnsi="Cambria"/>
          <w:sz w:val="24"/>
          <w:szCs w:val="24"/>
        </w:rPr>
      </w:pPr>
      <w:r w:rsidRPr="00DA7C96">
        <w:rPr>
          <w:rFonts w:ascii="Cambria" w:hAnsi="Cambria"/>
          <w:sz w:val="24"/>
          <w:szCs w:val="24"/>
        </w:rPr>
        <w:t xml:space="preserve">All pupils in years 8 to 13 are entitled: </w:t>
      </w:r>
    </w:p>
    <w:p w14:paraId="1C151750" w14:textId="77777777" w:rsidR="00365C0B" w:rsidRPr="00DA7C96" w:rsidRDefault="00365C0B" w:rsidP="00365C0B">
      <w:pPr>
        <w:rPr>
          <w:rFonts w:ascii="Cambria" w:hAnsi="Cambria"/>
          <w:sz w:val="24"/>
          <w:szCs w:val="24"/>
        </w:rPr>
      </w:pPr>
      <w:r w:rsidRPr="00DA7C96">
        <w:rPr>
          <w:rFonts w:ascii="Cambria" w:hAnsi="Cambria"/>
          <w:sz w:val="24"/>
          <w:szCs w:val="24"/>
        </w:rPr>
        <w:t xml:space="preserve">• to find out about technical education qualifications and apprenticeships opportunities, as part of a careers programme which provides information on the full range of education and training options available at each transition point; </w:t>
      </w:r>
    </w:p>
    <w:p w14:paraId="702C2071" w14:textId="77777777" w:rsidR="00365C0B" w:rsidRPr="00DA7C96" w:rsidRDefault="00365C0B" w:rsidP="00365C0B">
      <w:pPr>
        <w:rPr>
          <w:rFonts w:ascii="Cambria" w:hAnsi="Cambria"/>
          <w:sz w:val="24"/>
          <w:szCs w:val="24"/>
        </w:rPr>
      </w:pPr>
      <w:r w:rsidRPr="00DA7C96">
        <w:rPr>
          <w:rFonts w:ascii="Cambria" w:hAnsi="Cambria"/>
          <w:sz w:val="24"/>
          <w:szCs w:val="24"/>
        </w:rPr>
        <w:t xml:space="preserve">• to hear from a range of local providers about the opportunities they offer, including technical education and apprenticeships – through options’ events, assemblies and group discussions and taster events; </w:t>
      </w:r>
    </w:p>
    <w:p w14:paraId="67E57AB8" w14:textId="77777777" w:rsidR="00365C0B" w:rsidRPr="00DA7C96" w:rsidRDefault="00365C0B" w:rsidP="00365C0B">
      <w:pPr>
        <w:rPr>
          <w:rFonts w:ascii="Cambria" w:hAnsi="Cambria"/>
          <w:sz w:val="24"/>
          <w:szCs w:val="24"/>
        </w:rPr>
      </w:pPr>
      <w:r w:rsidRPr="00DA7C96">
        <w:rPr>
          <w:rFonts w:ascii="Cambria" w:hAnsi="Cambria"/>
          <w:sz w:val="24"/>
          <w:szCs w:val="24"/>
        </w:rPr>
        <w:t xml:space="preserve">• to understand how to make applications for the full range of academic and technical courses. </w:t>
      </w:r>
    </w:p>
    <w:p w14:paraId="69A1E5CB" w14:textId="77777777" w:rsidR="00365C0B" w:rsidRPr="00DA7C96" w:rsidRDefault="00365C0B" w:rsidP="00365C0B">
      <w:pPr>
        <w:pStyle w:val="Default"/>
        <w:rPr>
          <w:rFonts w:ascii="Cambria" w:hAnsi="Cambria" w:cstheme="minorHAnsi"/>
          <w:color w:val="auto"/>
        </w:rPr>
      </w:pPr>
      <w:r w:rsidRPr="00DA7C96">
        <w:rPr>
          <w:rFonts w:ascii="Cambria" w:hAnsi="Cambria" w:cstheme="minorHAnsi"/>
        </w:rPr>
        <w:t>This consist of t</w:t>
      </w:r>
      <w:r w:rsidRPr="00DA7C96">
        <w:rPr>
          <w:rFonts w:ascii="Cambria" w:hAnsi="Cambria" w:cstheme="minorHAnsi"/>
          <w:b/>
          <w:bCs/>
          <w:color w:val="auto"/>
        </w:rPr>
        <w:t xml:space="preserve">wo encounters with education and training providers during the “first key </w:t>
      </w:r>
      <w:proofErr w:type="gramStart"/>
      <w:r w:rsidRPr="00DA7C96">
        <w:rPr>
          <w:rFonts w:ascii="Cambria" w:hAnsi="Cambria" w:cstheme="minorHAnsi"/>
          <w:b/>
          <w:bCs/>
          <w:color w:val="auto"/>
        </w:rPr>
        <w:t>phase”  (</w:t>
      </w:r>
      <w:proofErr w:type="gramEnd"/>
      <w:r w:rsidRPr="00DA7C96">
        <w:rPr>
          <w:rFonts w:ascii="Cambria" w:hAnsi="Cambria" w:cstheme="minorHAnsi"/>
          <w:b/>
          <w:bCs/>
          <w:color w:val="auto"/>
        </w:rPr>
        <w:t xml:space="preserve">year 8-9) </w:t>
      </w:r>
      <w:r w:rsidRPr="00DA7C96">
        <w:rPr>
          <w:rFonts w:ascii="Cambria" w:hAnsi="Cambria"/>
          <w:b/>
          <w:bCs/>
          <w:color w:val="auto"/>
        </w:rPr>
        <w:t>that are mandatory for all pupils to attend</w:t>
      </w:r>
      <w:r w:rsidRPr="00DA7C96">
        <w:rPr>
          <w:rFonts w:ascii="Cambria" w:hAnsi="Cambria"/>
          <w:color w:val="auto"/>
        </w:rPr>
        <w:t xml:space="preserve">, </w:t>
      </w:r>
      <w:r w:rsidRPr="00DA7C96">
        <w:rPr>
          <w:rFonts w:ascii="Cambria" w:hAnsi="Cambria" w:cstheme="minorHAnsi"/>
          <w:b/>
          <w:bCs/>
          <w:color w:val="auto"/>
        </w:rPr>
        <w:t xml:space="preserve"> </w:t>
      </w:r>
      <w:r w:rsidRPr="00DA7C96">
        <w:rPr>
          <w:rFonts w:ascii="Cambria" w:hAnsi="Cambria" w:cstheme="minorHAnsi"/>
          <w:color w:val="auto"/>
        </w:rPr>
        <w:t>to take place any time during year 8 or between 1 September and 28 February during year 9.</w:t>
      </w:r>
    </w:p>
    <w:p w14:paraId="02F98DBE" w14:textId="77777777" w:rsidR="00365C0B" w:rsidRPr="00DA7C96" w:rsidRDefault="00365C0B" w:rsidP="00365C0B">
      <w:pPr>
        <w:pStyle w:val="Default"/>
        <w:rPr>
          <w:rFonts w:ascii="Cambria" w:hAnsi="Cambria" w:cstheme="minorHAnsi"/>
          <w:color w:val="auto"/>
        </w:rPr>
      </w:pPr>
    </w:p>
    <w:p w14:paraId="3ABF6234" w14:textId="77777777" w:rsidR="00365C0B" w:rsidRPr="00DA7C96" w:rsidRDefault="00365C0B" w:rsidP="00365C0B">
      <w:pPr>
        <w:pStyle w:val="Default"/>
        <w:rPr>
          <w:rFonts w:ascii="Cambria" w:hAnsi="Cambria" w:cstheme="minorHAnsi"/>
          <w:color w:val="auto"/>
        </w:rPr>
      </w:pPr>
      <w:r w:rsidRPr="00DA7C96">
        <w:rPr>
          <w:rFonts w:ascii="Cambria" w:hAnsi="Cambria" w:cstheme="minorHAnsi"/>
          <w:b/>
          <w:bCs/>
          <w:color w:val="auto"/>
        </w:rPr>
        <w:t>Two encounters for pupils during the ‘second key phase’ (year 10 or 11) that are mandatory for all pupils to attend</w:t>
      </w:r>
      <w:r w:rsidRPr="00DA7C96">
        <w:rPr>
          <w:rFonts w:ascii="Cambria" w:hAnsi="Cambria" w:cstheme="minorHAnsi"/>
          <w:color w:val="auto"/>
        </w:rPr>
        <w:t>, to take place any time during year 10 or between 1 September and 28 February during year 11.</w:t>
      </w:r>
    </w:p>
    <w:p w14:paraId="5B2736DD" w14:textId="77777777" w:rsidR="00365C0B" w:rsidRPr="00DA7C96" w:rsidRDefault="00365C0B" w:rsidP="00365C0B">
      <w:pPr>
        <w:pStyle w:val="Default"/>
        <w:rPr>
          <w:rFonts w:ascii="Cambria" w:hAnsi="Cambria" w:cstheme="minorHAnsi"/>
          <w:color w:val="auto"/>
        </w:rPr>
      </w:pPr>
    </w:p>
    <w:p w14:paraId="0A70A231" w14:textId="77777777" w:rsidR="00365C0B" w:rsidRPr="00DA7C96" w:rsidRDefault="00365C0B" w:rsidP="00365C0B">
      <w:pPr>
        <w:pStyle w:val="Default"/>
        <w:rPr>
          <w:rFonts w:ascii="Cambria" w:hAnsi="Cambria" w:cstheme="minorHAnsi"/>
          <w:color w:val="auto"/>
        </w:rPr>
      </w:pPr>
      <w:r w:rsidRPr="00DA7C96">
        <w:rPr>
          <w:rFonts w:ascii="Cambria" w:hAnsi="Cambria" w:cstheme="minorHAnsi"/>
          <w:b/>
          <w:bCs/>
          <w:color w:val="auto"/>
        </w:rPr>
        <w:t xml:space="preserve">Two encounters for pupils during the ‘third key phase’ (year 12 or 13) that are mandatory for the school to put on but optional for pupils to </w:t>
      </w:r>
      <w:proofErr w:type="gramStart"/>
      <w:r w:rsidRPr="00DA7C96">
        <w:rPr>
          <w:rFonts w:ascii="Cambria" w:hAnsi="Cambria" w:cstheme="minorHAnsi"/>
          <w:b/>
          <w:bCs/>
          <w:color w:val="auto"/>
        </w:rPr>
        <w:t xml:space="preserve">attend </w:t>
      </w:r>
      <w:r w:rsidRPr="00DA7C96">
        <w:rPr>
          <w:rFonts w:ascii="Cambria" w:hAnsi="Cambria" w:cstheme="minorHAnsi"/>
          <w:color w:val="auto"/>
        </w:rPr>
        <w:t>,to</w:t>
      </w:r>
      <w:proofErr w:type="gramEnd"/>
      <w:r w:rsidRPr="00DA7C96">
        <w:rPr>
          <w:rFonts w:ascii="Cambria" w:hAnsi="Cambria" w:cstheme="minorHAnsi"/>
          <w:color w:val="auto"/>
        </w:rPr>
        <w:t xml:space="preserve"> take place any time during year 12 or between 1 September and 28 February during year 13.</w:t>
      </w:r>
    </w:p>
    <w:p w14:paraId="1E0AE67A" w14:textId="77777777" w:rsidR="00365C0B" w:rsidRPr="00DA7C96" w:rsidRDefault="00365C0B" w:rsidP="00365C0B">
      <w:pPr>
        <w:rPr>
          <w:rFonts w:ascii="Cambria" w:hAnsi="Cambria"/>
          <w:sz w:val="24"/>
          <w:szCs w:val="24"/>
        </w:rPr>
      </w:pPr>
    </w:p>
    <w:p w14:paraId="2338A466" w14:textId="6D48C706" w:rsidR="00365C0B" w:rsidRDefault="00365C0B" w:rsidP="00365C0B">
      <w:pPr>
        <w:rPr>
          <w:rFonts w:ascii="Cambria" w:hAnsi="Cambria"/>
          <w:sz w:val="24"/>
          <w:szCs w:val="24"/>
        </w:rPr>
      </w:pPr>
      <w:r w:rsidRPr="00DA7C96">
        <w:rPr>
          <w:rFonts w:ascii="Cambria" w:hAnsi="Cambria"/>
          <w:sz w:val="24"/>
          <w:szCs w:val="24"/>
        </w:rPr>
        <w:t>The school offers a comprehensive Careers Education, Information, Advice and Guidance programme and an overview of this programme can be seen in the School’s Careers Strategy available on the school website. A number of events, integrated into the school careers programme, will offer providers an opportunity to come into school to speak to pupils or their parents or carers:</w:t>
      </w:r>
    </w:p>
    <w:p w14:paraId="0078387F" w14:textId="77777777" w:rsidR="003E387F" w:rsidRPr="003E387F" w:rsidRDefault="003E387F" w:rsidP="003E387F">
      <w:pPr>
        <w:pStyle w:val="Subhead2"/>
        <w:rPr>
          <w:rFonts w:ascii="Cambria" w:hAnsi="Cambria"/>
          <w:color w:val="auto"/>
          <w:lang w:val="en-GB" w:eastAsia="en-GB"/>
        </w:rPr>
      </w:pPr>
      <w:r w:rsidRPr="003E387F">
        <w:rPr>
          <w:rFonts w:ascii="Cambria" w:hAnsi="Cambria"/>
          <w:color w:val="auto"/>
          <w:lang w:val="en-GB" w:eastAsia="en-GB"/>
        </w:rPr>
        <w:t>Granting and refusing provider access requests</w:t>
      </w:r>
    </w:p>
    <w:p w14:paraId="1F1BFF76" w14:textId="77777777" w:rsidR="003E387F" w:rsidRPr="003E387F" w:rsidRDefault="003E387F" w:rsidP="003E387F">
      <w:pPr>
        <w:pStyle w:val="1bodycopy10pt"/>
        <w:rPr>
          <w:rFonts w:ascii="Cambria" w:hAnsi="Cambria"/>
          <w:sz w:val="24"/>
          <w:lang w:val="en-GB" w:eastAsia="en-GB"/>
        </w:rPr>
      </w:pPr>
      <w:r w:rsidRPr="003E387F">
        <w:rPr>
          <w:rFonts w:ascii="Cambria" w:hAnsi="Cambria"/>
          <w:sz w:val="24"/>
          <w:lang w:val="en-GB" w:eastAsia="en-GB"/>
        </w:rPr>
        <w:t>Each access request will be considered on a case-by-case basis.</w:t>
      </w:r>
    </w:p>
    <w:p w14:paraId="1C082B77" w14:textId="5080A30E" w:rsidR="003E387F" w:rsidRPr="003E387F" w:rsidRDefault="003E387F" w:rsidP="00365C0B">
      <w:pPr>
        <w:rPr>
          <w:rFonts w:ascii="Cambria" w:hAnsi="Cambria"/>
          <w:sz w:val="24"/>
          <w:szCs w:val="24"/>
        </w:rPr>
      </w:pPr>
      <w:r w:rsidRPr="003E387F">
        <w:rPr>
          <w:rFonts w:ascii="Cambria" w:hAnsi="Cambria"/>
          <w:sz w:val="24"/>
          <w:szCs w:val="24"/>
          <w:lang w:eastAsia="en-GB"/>
        </w:rPr>
        <w:t>We will grant access requests where there is opportunity for a positive contribution to our careers programme</w:t>
      </w:r>
    </w:p>
    <w:p w14:paraId="4F079ADF" w14:textId="77777777" w:rsidR="00365C0B" w:rsidRPr="00DA7C96" w:rsidRDefault="00365C0B" w:rsidP="00365C0B">
      <w:pPr>
        <w:pStyle w:val="Default"/>
        <w:rPr>
          <w:rFonts w:ascii="Cambria" w:hAnsi="Cambria"/>
        </w:rPr>
      </w:pPr>
      <w:r w:rsidRPr="00DA7C96">
        <w:rPr>
          <w:rFonts w:ascii="Cambria" w:hAnsi="Cambria"/>
        </w:rPr>
        <w:t xml:space="preserve">Please speak to Mrs Beeton, Head of Careers to identify the most suitable opportunity for you. A provider wishing to request access should contact Mrs S Beeton:  </w:t>
      </w:r>
      <w:r w:rsidRPr="00DA7C96">
        <w:rPr>
          <w:rFonts w:ascii="Cambria" w:hAnsi="Cambria" w:cstheme="minorHAnsi"/>
        </w:rPr>
        <w:t xml:space="preserve">email </w:t>
      </w:r>
      <w:hyperlink r:id="rId11" w:history="1">
        <w:r w:rsidRPr="00DA7C96">
          <w:rPr>
            <w:rStyle w:val="Hyperlink"/>
            <w:rFonts w:ascii="Cambria" w:hAnsi="Cambria" w:cstheme="minorHAnsi"/>
          </w:rPr>
          <w:t>sbeeton@sphs.uk.com</w:t>
        </w:r>
      </w:hyperlink>
      <w:r w:rsidRPr="00DA7C96">
        <w:rPr>
          <w:rFonts w:ascii="Cambria" w:hAnsi="Cambria" w:cstheme="minorHAnsi"/>
        </w:rPr>
        <w:t xml:space="preserve"> Telephone:  01452 509254   </w:t>
      </w:r>
      <w:r w:rsidRPr="00DA7C96">
        <w:rPr>
          <w:rFonts w:ascii="Cambria" w:hAnsi="Cambria"/>
        </w:rPr>
        <w:t xml:space="preserve">or Mr A Lax, Assistant Principal and Careers </w:t>
      </w:r>
      <w:proofErr w:type="gramStart"/>
      <w:r w:rsidRPr="00DA7C96">
        <w:rPr>
          <w:rFonts w:ascii="Cambria" w:hAnsi="Cambria"/>
        </w:rPr>
        <w:t>Lead  -</w:t>
      </w:r>
      <w:proofErr w:type="gramEnd"/>
      <w:r w:rsidRPr="00DA7C96">
        <w:rPr>
          <w:rFonts w:ascii="Cambria" w:hAnsi="Cambria"/>
        </w:rPr>
        <w:t xml:space="preserve"> </w:t>
      </w:r>
      <w:hyperlink r:id="rId12" w:history="1">
        <w:r w:rsidRPr="00DA7C96">
          <w:rPr>
            <w:rStyle w:val="Hyperlink"/>
            <w:rFonts w:ascii="Cambria" w:hAnsi="Cambria"/>
          </w:rPr>
          <w:t>alax@sphs.uk.com</w:t>
        </w:r>
      </w:hyperlink>
      <w:r w:rsidRPr="00DA7C96">
        <w:rPr>
          <w:rFonts w:ascii="Cambria" w:hAnsi="Cambria"/>
        </w:rPr>
        <w:t xml:space="preserve">  Telephone 01452 509272 </w:t>
      </w:r>
    </w:p>
    <w:p w14:paraId="71CD313A" w14:textId="77777777" w:rsidR="00365C0B" w:rsidRPr="00DA7C96" w:rsidRDefault="00365C0B" w:rsidP="00365C0B">
      <w:pPr>
        <w:pStyle w:val="Default"/>
        <w:rPr>
          <w:rFonts w:ascii="Cambria" w:hAnsi="Cambria"/>
        </w:rPr>
      </w:pPr>
    </w:p>
    <w:p w14:paraId="67E68491" w14:textId="77777777" w:rsidR="00365C0B" w:rsidRPr="00DA7C96" w:rsidRDefault="00365C0B" w:rsidP="00365C0B">
      <w:pPr>
        <w:pStyle w:val="Default"/>
        <w:rPr>
          <w:rFonts w:ascii="Cambria" w:hAnsi="Cambria"/>
        </w:rPr>
      </w:pPr>
      <w:r w:rsidRPr="00DA7C96">
        <w:rPr>
          <w:rFonts w:ascii="Cambria" w:hAnsi="Cambria"/>
        </w:rPr>
        <w:t xml:space="preserve">The school will make a suitable space available for discussions between the provider and students, as appropriate to the activity. The school will also make available ICT and other specialist equipment to support provider presentations, which can be in person or live encounters via Teams. </w:t>
      </w:r>
    </w:p>
    <w:p w14:paraId="11788A51" w14:textId="77777777" w:rsidR="00365C0B" w:rsidRPr="00DA7C96" w:rsidRDefault="00365C0B" w:rsidP="00365C0B">
      <w:pPr>
        <w:pStyle w:val="Default"/>
        <w:rPr>
          <w:rFonts w:ascii="Cambria" w:hAnsi="Cambria"/>
          <w:color w:val="auto"/>
        </w:rPr>
      </w:pPr>
    </w:p>
    <w:p w14:paraId="585EFE85" w14:textId="77777777" w:rsidR="00365C0B" w:rsidRPr="00DA7C96" w:rsidRDefault="00365C0B" w:rsidP="00365C0B">
      <w:pPr>
        <w:pStyle w:val="Default"/>
        <w:rPr>
          <w:rFonts w:ascii="Cambria" w:hAnsi="Cambria" w:cstheme="minorHAnsi"/>
        </w:rPr>
      </w:pPr>
      <w:r w:rsidRPr="00DA7C96">
        <w:rPr>
          <w:rFonts w:ascii="Cambria" w:hAnsi="Cambria"/>
        </w:rPr>
        <w:t xml:space="preserve">The most suitable method of delivery will all be discussed and agreed in advance of the visit with Mrs Beeton, or Mrs Lax, Assistant Principal. </w:t>
      </w:r>
      <w:r w:rsidRPr="00DA7C96">
        <w:rPr>
          <w:rFonts w:ascii="Cambria" w:hAnsi="Cambria" w:cstheme="minorHAnsi"/>
        </w:rPr>
        <w:t>All events and activities will be supervised by teaching or careers staff.</w:t>
      </w:r>
    </w:p>
    <w:p w14:paraId="1536AAF2" w14:textId="77777777" w:rsidR="003E387F" w:rsidRDefault="003E387F" w:rsidP="00365C0B">
      <w:pPr>
        <w:rPr>
          <w:rFonts w:ascii="Cambria" w:hAnsi="Cambria"/>
          <w:sz w:val="24"/>
          <w:szCs w:val="24"/>
        </w:rPr>
      </w:pPr>
    </w:p>
    <w:p w14:paraId="5C228B0B" w14:textId="320F6F89" w:rsidR="00365C0B" w:rsidRPr="00DA7C96" w:rsidRDefault="00365C0B" w:rsidP="00365C0B">
      <w:pPr>
        <w:rPr>
          <w:rFonts w:ascii="Cambria" w:hAnsi="Cambria"/>
          <w:sz w:val="24"/>
          <w:szCs w:val="24"/>
        </w:rPr>
      </w:pPr>
      <w:r w:rsidRPr="00DA7C96">
        <w:rPr>
          <w:rFonts w:ascii="Cambria" w:hAnsi="Cambria"/>
          <w:sz w:val="24"/>
          <w:szCs w:val="24"/>
        </w:rPr>
        <w:t xml:space="preserve">Providers are welcome to leave a copy of their prospectus or other relevant course/apprenticeship literature with the Careers Team so that they can be shared during </w:t>
      </w:r>
      <w:proofErr w:type="gramStart"/>
      <w:r w:rsidRPr="00DA7C96">
        <w:rPr>
          <w:rFonts w:ascii="Cambria" w:hAnsi="Cambria"/>
          <w:sz w:val="24"/>
          <w:szCs w:val="24"/>
        </w:rPr>
        <w:t>one to one</w:t>
      </w:r>
      <w:proofErr w:type="gramEnd"/>
      <w:r w:rsidRPr="00DA7C96">
        <w:rPr>
          <w:rFonts w:ascii="Cambria" w:hAnsi="Cambria"/>
          <w:sz w:val="24"/>
          <w:szCs w:val="24"/>
        </w:rPr>
        <w:t xml:space="preserve"> careers interviews. Details of F.E. courses, open events, work experience and apprenticeship opportunities will also be added to the school’s online Careers Bulletin.</w:t>
      </w:r>
    </w:p>
    <w:p w14:paraId="343D0F52" w14:textId="77777777" w:rsidR="00365C0B" w:rsidRPr="00DA7C96" w:rsidRDefault="00365C0B" w:rsidP="00365C0B">
      <w:pPr>
        <w:pStyle w:val="Default"/>
        <w:rPr>
          <w:rFonts w:ascii="Cambria" w:hAnsi="Cambria"/>
          <w:color w:val="auto"/>
        </w:rPr>
      </w:pPr>
      <w:r w:rsidRPr="00DA7C96">
        <w:rPr>
          <w:rFonts w:ascii="Cambria" w:hAnsi="Cambria"/>
          <w:color w:val="auto"/>
        </w:rPr>
        <w:t>Providers that have previously been invited into school include;</w:t>
      </w:r>
    </w:p>
    <w:p w14:paraId="25818CF7" w14:textId="77777777" w:rsidR="00365C0B" w:rsidRPr="00DA7C96" w:rsidRDefault="00365C0B" w:rsidP="00365C0B">
      <w:pPr>
        <w:pStyle w:val="Default"/>
        <w:rPr>
          <w:rFonts w:ascii="Cambria" w:hAnsi="Cambria"/>
          <w:color w:val="auto"/>
        </w:rPr>
      </w:pPr>
      <w:r w:rsidRPr="00DA7C96">
        <w:rPr>
          <w:rFonts w:ascii="Cambria" w:hAnsi="Cambria"/>
          <w:color w:val="auto"/>
        </w:rPr>
        <w:t xml:space="preserve">Gloucestershire College, SGS College, Hartpury College, Cirencester College, University of Bristol, Bristol UWE, University of Gloucestershire, </w:t>
      </w:r>
      <w:proofErr w:type="spellStart"/>
      <w:r w:rsidRPr="00DA7C96">
        <w:rPr>
          <w:rFonts w:ascii="Cambria" w:hAnsi="Cambria"/>
          <w:color w:val="auto"/>
        </w:rPr>
        <w:t>Univeristy</w:t>
      </w:r>
      <w:proofErr w:type="spellEnd"/>
      <w:r w:rsidRPr="00DA7C96">
        <w:rPr>
          <w:rFonts w:ascii="Cambria" w:hAnsi="Cambria"/>
          <w:color w:val="auto"/>
        </w:rPr>
        <w:t xml:space="preserve"> of Worcester, University of Law, UCFB, University of Law, Cardiff Met University, University of Bristol, Cardiff University, Plymouth College of Art, Bristol Old Vic Theatre School, Royal Agricultural University, GCHQ, Superdry Plc, Kier Construction, NHS Gloucestershire, Busy Bees Nurseries, St James Place Wealth Management, Royal Navy, RAF, British Army, Merchant Navy, BAE Systems, </w:t>
      </w:r>
      <w:proofErr w:type="spellStart"/>
      <w:r w:rsidRPr="00DA7C96">
        <w:rPr>
          <w:rFonts w:ascii="Cambria" w:hAnsi="Cambria"/>
          <w:color w:val="auto"/>
        </w:rPr>
        <w:t>Kholer</w:t>
      </w:r>
      <w:proofErr w:type="spellEnd"/>
      <w:r w:rsidRPr="00DA7C96">
        <w:rPr>
          <w:rFonts w:ascii="Cambria" w:hAnsi="Cambria"/>
          <w:color w:val="auto"/>
        </w:rPr>
        <w:t xml:space="preserve"> Mira,  </w:t>
      </w:r>
      <w:proofErr w:type="spellStart"/>
      <w:r w:rsidRPr="00DA7C96">
        <w:rPr>
          <w:rFonts w:ascii="Cambria" w:hAnsi="Cambria"/>
          <w:color w:val="auto"/>
        </w:rPr>
        <w:t>Dowty</w:t>
      </w:r>
      <w:proofErr w:type="spellEnd"/>
      <w:r w:rsidRPr="00DA7C96">
        <w:rPr>
          <w:rFonts w:ascii="Cambria" w:hAnsi="Cambria"/>
          <w:color w:val="auto"/>
        </w:rPr>
        <w:t xml:space="preserve">, New Model Institute for Technology and Engineering, The </w:t>
      </w:r>
      <w:proofErr w:type="spellStart"/>
      <w:r w:rsidRPr="00DA7C96">
        <w:rPr>
          <w:rFonts w:ascii="Cambria" w:hAnsi="Cambria"/>
          <w:color w:val="auto"/>
        </w:rPr>
        <w:t>Calcot</w:t>
      </w:r>
      <w:proofErr w:type="spellEnd"/>
      <w:r w:rsidRPr="00DA7C96">
        <w:rPr>
          <w:rFonts w:ascii="Cambria" w:hAnsi="Cambria"/>
          <w:color w:val="auto"/>
        </w:rPr>
        <w:t xml:space="preserve"> Group of Hotels, Gloucestershire Police Force, Fly2help Charity, My Shooting Stars Nursery, Midlands Air Ambulance, Renishaw, </w:t>
      </w:r>
      <w:proofErr w:type="spellStart"/>
      <w:r w:rsidRPr="00DA7C96">
        <w:rPr>
          <w:rFonts w:ascii="Cambria" w:hAnsi="Cambria"/>
          <w:color w:val="auto"/>
        </w:rPr>
        <w:t>Unilver</w:t>
      </w:r>
      <w:proofErr w:type="spellEnd"/>
      <w:r w:rsidRPr="00DA7C96">
        <w:rPr>
          <w:rFonts w:ascii="Cambria" w:hAnsi="Cambria"/>
          <w:color w:val="auto"/>
        </w:rPr>
        <w:t xml:space="preserve">, Walls, GE Aviation, Delphi Group, Severn </w:t>
      </w:r>
      <w:proofErr w:type="spellStart"/>
      <w:r w:rsidRPr="00DA7C96">
        <w:rPr>
          <w:rFonts w:ascii="Cambria" w:hAnsi="Cambria"/>
          <w:color w:val="auto"/>
        </w:rPr>
        <w:t>Glocon</w:t>
      </w:r>
      <w:proofErr w:type="spellEnd"/>
      <w:r w:rsidRPr="00DA7C96">
        <w:rPr>
          <w:rFonts w:ascii="Cambria" w:hAnsi="Cambria"/>
          <w:color w:val="auto"/>
        </w:rPr>
        <w:t xml:space="preserve"> Group, Apprentice Nation, BIMM Institute, Department of Work and Pensions, Prospects Training, Ask Apprenticeships, Sea Cadets, Barnett </w:t>
      </w:r>
      <w:proofErr w:type="spellStart"/>
      <w:r w:rsidRPr="00DA7C96">
        <w:rPr>
          <w:rFonts w:ascii="Cambria" w:hAnsi="Cambria"/>
          <w:color w:val="auto"/>
        </w:rPr>
        <w:t>Wadingham</w:t>
      </w:r>
      <w:proofErr w:type="spellEnd"/>
      <w:r w:rsidRPr="00DA7C96">
        <w:rPr>
          <w:rFonts w:ascii="Cambria" w:hAnsi="Cambria"/>
          <w:color w:val="auto"/>
        </w:rPr>
        <w:t xml:space="preserve">, </w:t>
      </w:r>
      <w:proofErr w:type="spellStart"/>
      <w:r w:rsidRPr="00DA7C96">
        <w:rPr>
          <w:rFonts w:ascii="Cambria" w:hAnsi="Cambria"/>
          <w:color w:val="auto"/>
        </w:rPr>
        <w:t>QuickMach</w:t>
      </w:r>
      <w:proofErr w:type="spellEnd"/>
      <w:r w:rsidRPr="00DA7C96">
        <w:rPr>
          <w:rFonts w:ascii="Cambria" w:hAnsi="Cambria"/>
          <w:color w:val="auto"/>
        </w:rPr>
        <w:t xml:space="preserve"> Engineering, RADA, </w:t>
      </w:r>
      <w:proofErr w:type="spellStart"/>
      <w:r w:rsidRPr="00DA7C96">
        <w:rPr>
          <w:rFonts w:ascii="Cambria" w:hAnsi="Cambria"/>
          <w:color w:val="auto"/>
        </w:rPr>
        <w:t>InvestIn</w:t>
      </w:r>
      <w:proofErr w:type="spellEnd"/>
      <w:r w:rsidRPr="00DA7C96">
        <w:rPr>
          <w:rFonts w:ascii="Cambria" w:hAnsi="Cambria"/>
          <w:color w:val="auto"/>
        </w:rPr>
        <w:t xml:space="preserve">, Speakers 4 Schools, Owen Lee HR Consultancy, Foreign and Commonwealth Office. </w:t>
      </w:r>
    </w:p>
    <w:p w14:paraId="738354B2" w14:textId="113F1D2A" w:rsidR="00323E8A" w:rsidRPr="0007091F" w:rsidRDefault="00323E8A" w:rsidP="0007091F"/>
    <w:sectPr w:rsidR="00323E8A" w:rsidRPr="0007091F">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25F0F" w14:textId="77777777" w:rsidR="00F348C4" w:rsidRDefault="00F348C4" w:rsidP="000248A6">
      <w:pPr>
        <w:spacing w:after="0" w:line="240" w:lineRule="auto"/>
      </w:pPr>
      <w:r>
        <w:separator/>
      </w:r>
    </w:p>
  </w:endnote>
  <w:endnote w:type="continuationSeparator" w:id="0">
    <w:p w14:paraId="2C337DCB" w14:textId="77777777" w:rsidR="00F348C4" w:rsidRDefault="00F348C4" w:rsidP="00024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DE637" w14:textId="20E67741" w:rsidR="000248A6" w:rsidRDefault="003B19E3" w:rsidP="000248A6">
    <w:pPr>
      <w:pStyle w:val="Footer"/>
    </w:pPr>
    <w:r>
      <w:t>--------------------------------------------------------------------------------------------------------------------------------------</w:t>
    </w:r>
    <w:r w:rsidR="000248A6">
      <w:t xml:space="preserve">St Peter’s Catholic High School &amp; Sixth Form Centre </w:t>
    </w:r>
    <w:r w:rsidR="00365C0B">
      <w:t>–</w:t>
    </w:r>
    <w:r w:rsidR="000248A6">
      <w:t xml:space="preserve"> </w:t>
    </w:r>
    <w:r w:rsidR="00365C0B">
      <w:t xml:space="preserve">Provider Access </w:t>
    </w:r>
    <w:r w:rsidR="000248A6">
      <w:t xml:space="preserve">Policy </w:t>
    </w:r>
  </w:p>
  <w:p w14:paraId="7D7B0D6A" w14:textId="4D5213C6" w:rsidR="000248A6" w:rsidRDefault="000248A6" w:rsidP="000248A6">
    <w:pPr>
      <w:pStyle w:val="Footer"/>
    </w:pPr>
    <w:r>
      <w:t xml:space="preserve">Date of </w:t>
    </w:r>
    <w:proofErr w:type="gramStart"/>
    <w:r>
      <w:t>Approval :</w:t>
    </w:r>
    <w:proofErr w:type="gramEnd"/>
    <w:r>
      <w:t xml:space="preserve"> </w:t>
    </w:r>
    <w:r w:rsidR="00365C0B">
      <w:t>2025</w:t>
    </w:r>
    <w:r>
      <w:t xml:space="preserve"> </w:t>
    </w:r>
  </w:p>
  <w:p w14:paraId="3218E52D" w14:textId="50B2FC04" w:rsidR="000248A6" w:rsidRDefault="000248A6" w:rsidP="000248A6">
    <w:pPr>
      <w:pStyle w:val="Footer"/>
    </w:pPr>
    <w:r>
      <w:t xml:space="preserve">Review </w:t>
    </w:r>
    <w:proofErr w:type="gramStart"/>
    <w:r>
      <w:t>Date :</w:t>
    </w:r>
    <w:proofErr w:type="gramEnd"/>
    <w:r>
      <w:t xml:space="preserve"> September 2026</w:t>
    </w:r>
  </w:p>
  <w:p w14:paraId="25F1A383" w14:textId="5490C6A3" w:rsidR="000248A6" w:rsidRDefault="000248A6" w:rsidP="000248A6">
    <w:pPr>
      <w:pStyle w:val="Footer"/>
    </w:pPr>
    <w:r>
      <w:t xml:space="preserve">Committee </w:t>
    </w:r>
    <w:proofErr w:type="gramStart"/>
    <w:r>
      <w:t>Responsible :</w:t>
    </w:r>
    <w:proofErr w:type="gramEnd"/>
    <w:r>
      <w:t xml:space="preserve"> Full Governing Board</w:t>
    </w:r>
  </w:p>
  <w:p w14:paraId="4C8A8601" w14:textId="452134C1" w:rsidR="000248A6" w:rsidRDefault="000248A6" w:rsidP="000248A6">
    <w:pPr>
      <w:pStyle w:val="Footer"/>
      <w:jc w:val="right"/>
      <w:rPr>
        <w:caps/>
        <w:noProof/>
        <w:color w:val="4472C4" w:themeColor="accent1"/>
      </w:rPr>
    </w:pPr>
    <w:r>
      <w:t xml:space="preserve"> </w:t>
    </w: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EDB8600" w14:textId="77777777" w:rsidR="000248A6" w:rsidRDefault="000248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6A189" w14:textId="77777777" w:rsidR="00F348C4" w:rsidRDefault="00F348C4" w:rsidP="000248A6">
      <w:pPr>
        <w:spacing w:after="0" w:line="240" w:lineRule="auto"/>
      </w:pPr>
      <w:r>
        <w:separator/>
      </w:r>
    </w:p>
  </w:footnote>
  <w:footnote w:type="continuationSeparator" w:id="0">
    <w:p w14:paraId="62C68A94" w14:textId="77777777" w:rsidR="00F348C4" w:rsidRDefault="00F348C4" w:rsidP="000248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4F0A0" w14:textId="406A9EEC" w:rsidR="000248A6" w:rsidRDefault="006E285F" w:rsidP="006E285F">
    <w:pPr>
      <w:pStyle w:val="Header"/>
      <w:jc w:val="center"/>
      <w:rPr>
        <w:sz w:val="32"/>
        <w:szCs w:val="32"/>
      </w:rPr>
    </w:pPr>
    <w:r>
      <w:rPr>
        <w:noProof/>
      </w:rPr>
      <w:drawing>
        <wp:anchor distT="0" distB="0" distL="114300" distR="114300" simplePos="0" relativeHeight="251670016" behindDoc="0" locked="0" layoutInCell="1" allowOverlap="1" wp14:anchorId="5C910E35" wp14:editId="6DC3A227">
          <wp:simplePos x="0" y="0"/>
          <wp:positionH relativeFrom="margin">
            <wp:posOffset>-495300</wp:posOffset>
          </wp:positionH>
          <wp:positionV relativeFrom="paragraph">
            <wp:posOffset>-297180</wp:posOffset>
          </wp:positionV>
          <wp:extent cx="719666" cy="8636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5093" t="47107" r="68269" b="38730"/>
                  <a:stretch/>
                </pic:blipFill>
                <pic:spPr bwMode="auto">
                  <a:xfrm>
                    <a:off x="0" y="0"/>
                    <a:ext cx="719666" cy="86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48A6" w:rsidRPr="000248A6">
      <w:rPr>
        <w:sz w:val="40"/>
        <w:szCs w:val="40"/>
      </w:rPr>
      <w:t xml:space="preserve">St Peter’s Catholic High School &amp; Sixth Form Centre </w:t>
    </w:r>
    <w:r w:rsidR="000248A6" w:rsidRPr="006E285F">
      <w:rPr>
        <w:sz w:val="32"/>
        <w:szCs w:val="32"/>
      </w:rPr>
      <w:t>Policy Documen</w:t>
    </w:r>
    <w:r w:rsidR="0007091F">
      <w:rPr>
        <w:sz w:val="32"/>
        <w:szCs w:val="32"/>
      </w:rPr>
      <w:t xml:space="preserve">t - </w:t>
    </w:r>
  </w:p>
  <w:p w14:paraId="03F71500" w14:textId="78145DBD" w:rsidR="003B19E3" w:rsidRDefault="003B19E3" w:rsidP="006E285F">
    <w:pPr>
      <w:pStyle w:val="Header"/>
      <w:jc w:val="center"/>
    </w:pPr>
    <w:r>
      <w:rPr>
        <w:sz w:val="32"/>
        <w:szCs w:val="3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063DB"/>
    <w:multiLevelType w:val="hybridMultilevel"/>
    <w:tmpl w:val="7FA8F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55868"/>
    <w:multiLevelType w:val="hybridMultilevel"/>
    <w:tmpl w:val="FCD04F16"/>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2" w15:restartNumberingAfterBreak="0">
    <w:nsid w:val="1FD97A38"/>
    <w:multiLevelType w:val="multilevel"/>
    <w:tmpl w:val="60D6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5A78C8"/>
    <w:multiLevelType w:val="hybridMultilevel"/>
    <w:tmpl w:val="1FBAA85E"/>
    <w:lvl w:ilvl="0" w:tplc="08090001">
      <w:start w:val="1"/>
      <w:numFmt w:val="bullet"/>
      <w:lvlText w:val=""/>
      <w:lvlJc w:val="left"/>
      <w:pPr>
        <w:ind w:left="20" w:hanging="360"/>
      </w:pPr>
      <w:rPr>
        <w:rFonts w:ascii="Symbol" w:hAnsi="Symbol" w:hint="default"/>
      </w:rPr>
    </w:lvl>
    <w:lvl w:ilvl="1" w:tplc="08090003" w:tentative="1">
      <w:start w:val="1"/>
      <w:numFmt w:val="bullet"/>
      <w:lvlText w:val="o"/>
      <w:lvlJc w:val="left"/>
      <w:pPr>
        <w:ind w:left="740" w:hanging="360"/>
      </w:pPr>
      <w:rPr>
        <w:rFonts w:ascii="Courier New" w:hAnsi="Courier New" w:cs="Courier New" w:hint="default"/>
      </w:rPr>
    </w:lvl>
    <w:lvl w:ilvl="2" w:tplc="08090005" w:tentative="1">
      <w:start w:val="1"/>
      <w:numFmt w:val="bullet"/>
      <w:lvlText w:val=""/>
      <w:lvlJc w:val="left"/>
      <w:pPr>
        <w:ind w:left="1460" w:hanging="360"/>
      </w:pPr>
      <w:rPr>
        <w:rFonts w:ascii="Wingdings" w:hAnsi="Wingdings" w:hint="default"/>
      </w:rPr>
    </w:lvl>
    <w:lvl w:ilvl="3" w:tplc="08090001" w:tentative="1">
      <w:start w:val="1"/>
      <w:numFmt w:val="bullet"/>
      <w:lvlText w:val=""/>
      <w:lvlJc w:val="left"/>
      <w:pPr>
        <w:ind w:left="2180" w:hanging="360"/>
      </w:pPr>
      <w:rPr>
        <w:rFonts w:ascii="Symbol" w:hAnsi="Symbol" w:hint="default"/>
      </w:rPr>
    </w:lvl>
    <w:lvl w:ilvl="4" w:tplc="08090003" w:tentative="1">
      <w:start w:val="1"/>
      <w:numFmt w:val="bullet"/>
      <w:lvlText w:val="o"/>
      <w:lvlJc w:val="left"/>
      <w:pPr>
        <w:ind w:left="2900" w:hanging="360"/>
      </w:pPr>
      <w:rPr>
        <w:rFonts w:ascii="Courier New" w:hAnsi="Courier New" w:cs="Courier New" w:hint="default"/>
      </w:rPr>
    </w:lvl>
    <w:lvl w:ilvl="5" w:tplc="08090005" w:tentative="1">
      <w:start w:val="1"/>
      <w:numFmt w:val="bullet"/>
      <w:lvlText w:val=""/>
      <w:lvlJc w:val="left"/>
      <w:pPr>
        <w:ind w:left="3620" w:hanging="360"/>
      </w:pPr>
      <w:rPr>
        <w:rFonts w:ascii="Wingdings" w:hAnsi="Wingdings" w:hint="default"/>
      </w:rPr>
    </w:lvl>
    <w:lvl w:ilvl="6" w:tplc="08090001" w:tentative="1">
      <w:start w:val="1"/>
      <w:numFmt w:val="bullet"/>
      <w:lvlText w:val=""/>
      <w:lvlJc w:val="left"/>
      <w:pPr>
        <w:ind w:left="4340" w:hanging="360"/>
      </w:pPr>
      <w:rPr>
        <w:rFonts w:ascii="Symbol" w:hAnsi="Symbol" w:hint="default"/>
      </w:rPr>
    </w:lvl>
    <w:lvl w:ilvl="7" w:tplc="08090003" w:tentative="1">
      <w:start w:val="1"/>
      <w:numFmt w:val="bullet"/>
      <w:lvlText w:val="o"/>
      <w:lvlJc w:val="left"/>
      <w:pPr>
        <w:ind w:left="5060" w:hanging="360"/>
      </w:pPr>
      <w:rPr>
        <w:rFonts w:ascii="Courier New" w:hAnsi="Courier New" w:cs="Courier New" w:hint="default"/>
      </w:rPr>
    </w:lvl>
    <w:lvl w:ilvl="8" w:tplc="08090005" w:tentative="1">
      <w:start w:val="1"/>
      <w:numFmt w:val="bullet"/>
      <w:lvlText w:val=""/>
      <w:lvlJc w:val="left"/>
      <w:pPr>
        <w:ind w:left="5780" w:hanging="360"/>
      </w:pPr>
      <w:rPr>
        <w:rFonts w:ascii="Wingdings" w:hAnsi="Wingdings" w:hint="default"/>
      </w:rPr>
    </w:lvl>
  </w:abstractNum>
  <w:abstractNum w:abstractNumId="4" w15:restartNumberingAfterBreak="0">
    <w:nsid w:val="2E72169E"/>
    <w:multiLevelType w:val="hybridMultilevel"/>
    <w:tmpl w:val="236896B2"/>
    <w:lvl w:ilvl="0" w:tplc="648473A6">
      <w:start w:val="1"/>
      <w:numFmt w:val="decimal"/>
      <w:lvlText w:val="%1."/>
      <w:lvlJc w:val="left"/>
      <w:pPr>
        <w:ind w:left="720" w:hanging="360"/>
      </w:pPr>
      <w:rPr>
        <w:rFonts w:hint="default"/>
        <w:b/>
        <w:color w:val="44546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40285B"/>
    <w:multiLevelType w:val="hybridMultilevel"/>
    <w:tmpl w:val="C480EBBC"/>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6" w15:restartNumberingAfterBreak="0">
    <w:nsid w:val="39D858BC"/>
    <w:multiLevelType w:val="hybridMultilevel"/>
    <w:tmpl w:val="F8600116"/>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7" w15:restartNumberingAfterBreak="0">
    <w:nsid w:val="3A9D55AB"/>
    <w:multiLevelType w:val="hybridMultilevel"/>
    <w:tmpl w:val="832CC27C"/>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8" w15:restartNumberingAfterBreak="0">
    <w:nsid w:val="3B672395"/>
    <w:multiLevelType w:val="hybridMultilevel"/>
    <w:tmpl w:val="772AF1A0"/>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9" w15:restartNumberingAfterBreak="0">
    <w:nsid w:val="3D386023"/>
    <w:multiLevelType w:val="hybridMultilevel"/>
    <w:tmpl w:val="88268386"/>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0" w15:restartNumberingAfterBreak="0">
    <w:nsid w:val="40536756"/>
    <w:multiLevelType w:val="hybridMultilevel"/>
    <w:tmpl w:val="3E140DF2"/>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1" w15:restartNumberingAfterBreak="0">
    <w:nsid w:val="412F6F87"/>
    <w:multiLevelType w:val="multilevel"/>
    <w:tmpl w:val="60D6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7F0FDE"/>
    <w:multiLevelType w:val="hybridMultilevel"/>
    <w:tmpl w:val="B478D4D8"/>
    <w:lvl w:ilvl="0" w:tplc="02F4889E">
      <w:start w:val="1"/>
      <w:numFmt w:val="decimal"/>
      <w:lvlText w:val="%1."/>
      <w:lvlJc w:val="left"/>
      <w:pPr>
        <w:ind w:left="360" w:hanging="360"/>
      </w:pPr>
      <w:rPr>
        <w:rFonts w:hint="default"/>
        <w:b/>
        <w:color w:val="44546A"/>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BED062F"/>
    <w:multiLevelType w:val="hybridMultilevel"/>
    <w:tmpl w:val="B136FB00"/>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4" w15:restartNumberingAfterBreak="0">
    <w:nsid w:val="4E6D7B99"/>
    <w:multiLevelType w:val="multilevel"/>
    <w:tmpl w:val="60D6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A547BC"/>
    <w:multiLevelType w:val="multilevel"/>
    <w:tmpl w:val="60D6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2BA4F77"/>
    <w:multiLevelType w:val="hybridMultilevel"/>
    <w:tmpl w:val="7E865B26"/>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7" w15:restartNumberingAfterBreak="0">
    <w:nsid w:val="65C172E9"/>
    <w:multiLevelType w:val="hybridMultilevel"/>
    <w:tmpl w:val="2A3A5A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FED2628"/>
    <w:multiLevelType w:val="hybridMultilevel"/>
    <w:tmpl w:val="230252CA"/>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9" w15:restartNumberingAfterBreak="0">
    <w:nsid w:val="71CC5CE8"/>
    <w:multiLevelType w:val="hybridMultilevel"/>
    <w:tmpl w:val="ED0EF6F6"/>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20" w15:restartNumberingAfterBreak="0">
    <w:nsid w:val="78302ABB"/>
    <w:multiLevelType w:val="multilevel"/>
    <w:tmpl w:val="60D6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7"/>
  </w:num>
  <w:num w:numId="3">
    <w:abstractNumId w:val="0"/>
  </w:num>
  <w:num w:numId="4">
    <w:abstractNumId w:val="13"/>
  </w:num>
  <w:num w:numId="5">
    <w:abstractNumId w:val="5"/>
  </w:num>
  <w:num w:numId="6">
    <w:abstractNumId w:val="8"/>
  </w:num>
  <w:num w:numId="7">
    <w:abstractNumId w:val="1"/>
  </w:num>
  <w:num w:numId="8">
    <w:abstractNumId w:val="18"/>
  </w:num>
  <w:num w:numId="9">
    <w:abstractNumId w:val="6"/>
  </w:num>
  <w:num w:numId="10">
    <w:abstractNumId w:val="19"/>
  </w:num>
  <w:num w:numId="11">
    <w:abstractNumId w:val="16"/>
  </w:num>
  <w:num w:numId="12">
    <w:abstractNumId w:val="11"/>
  </w:num>
  <w:num w:numId="13">
    <w:abstractNumId w:val="20"/>
  </w:num>
  <w:num w:numId="14">
    <w:abstractNumId w:val="3"/>
  </w:num>
  <w:num w:numId="15">
    <w:abstractNumId w:val="14"/>
  </w:num>
  <w:num w:numId="16">
    <w:abstractNumId w:val="2"/>
  </w:num>
  <w:num w:numId="17">
    <w:abstractNumId w:val="12"/>
  </w:num>
  <w:num w:numId="18">
    <w:abstractNumId w:val="4"/>
  </w:num>
  <w:num w:numId="19">
    <w:abstractNumId w:val="7"/>
  </w:num>
  <w:num w:numId="20">
    <w:abstractNumId w:val="10"/>
  </w:num>
  <w:num w:numId="21">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01C"/>
    <w:rsid w:val="00016BE5"/>
    <w:rsid w:val="000248A6"/>
    <w:rsid w:val="0007091F"/>
    <w:rsid w:val="001752A8"/>
    <w:rsid w:val="0018432F"/>
    <w:rsid w:val="001A57D5"/>
    <w:rsid w:val="002463CE"/>
    <w:rsid w:val="002B30B0"/>
    <w:rsid w:val="002E6CA8"/>
    <w:rsid w:val="00323E8A"/>
    <w:rsid w:val="00365C0B"/>
    <w:rsid w:val="00386392"/>
    <w:rsid w:val="003B19E3"/>
    <w:rsid w:val="003E387F"/>
    <w:rsid w:val="0045721C"/>
    <w:rsid w:val="00472683"/>
    <w:rsid w:val="00485EB0"/>
    <w:rsid w:val="004E7F73"/>
    <w:rsid w:val="004F5F3B"/>
    <w:rsid w:val="005812BE"/>
    <w:rsid w:val="0058396F"/>
    <w:rsid w:val="00617171"/>
    <w:rsid w:val="006538A6"/>
    <w:rsid w:val="006E285F"/>
    <w:rsid w:val="007A5B33"/>
    <w:rsid w:val="007E7322"/>
    <w:rsid w:val="008F34C4"/>
    <w:rsid w:val="0095601C"/>
    <w:rsid w:val="009934C8"/>
    <w:rsid w:val="00A26B48"/>
    <w:rsid w:val="00AD665A"/>
    <w:rsid w:val="00AE4566"/>
    <w:rsid w:val="00BC27C3"/>
    <w:rsid w:val="00C017BD"/>
    <w:rsid w:val="00E34DB3"/>
    <w:rsid w:val="00E5545C"/>
    <w:rsid w:val="00EB7299"/>
    <w:rsid w:val="00EE6FF6"/>
    <w:rsid w:val="00F348C4"/>
    <w:rsid w:val="00F37677"/>
    <w:rsid w:val="00FF6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D31FE0"/>
  <w15:chartTrackingRefBased/>
  <w15:docId w15:val="{CE78BA84-8EB9-4F01-9243-638563658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C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392"/>
    <w:pPr>
      <w:ind w:left="720"/>
      <w:contextualSpacing/>
    </w:pPr>
  </w:style>
  <w:style w:type="character" w:styleId="Hyperlink">
    <w:name w:val="Hyperlink"/>
    <w:basedOn w:val="DefaultParagraphFont"/>
    <w:uiPriority w:val="99"/>
    <w:unhideWhenUsed/>
    <w:rsid w:val="00BC27C3"/>
    <w:rPr>
      <w:color w:val="0563C1" w:themeColor="hyperlink"/>
      <w:u w:val="single"/>
    </w:rPr>
  </w:style>
  <w:style w:type="character" w:styleId="UnresolvedMention">
    <w:name w:val="Unresolved Mention"/>
    <w:basedOn w:val="DefaultParagraphFont"/>
    <w:uiPriority w:val="99"/>
    <w:semiHidden/>
    <w:unhideWhenUsed/>
    <w:rsid w:val="00BC27C3"/>
    <w:rPr>
      <w:color w:val="605E5C"/>
      <w:shd w:val="clear" w:color="auto" w:fill="E1DFDD"/>
    </w:rPr>
  </w:style>
  <w:style w:type="paragraph" w:styleId="Header">
    <w:name w:val="header"/>
    <w:basedOn w:val="Normal"/>
    <w:link w:val="HeaderChar"/>
    <w:uiPriority w:val="99"/>
    <w:unhideWhenUsed/>
    <w:rsid w:val="00024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8A6"/>
  </w:style>
  <w:style w:type="paragraph" w:styleId="Footer">
    <w:name w:val="footer"/>
    <w:basedOn w:val="Normal"/>
    <w:link w:val="FooterChar"/>
    <w:uiPriority w:val="99"/>
    <w:unhideWhenUsed/>
    <w:rsid w:val="00024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8A6"/>
  </w:style>
  <w:style w:type="paragraph" w:customStyle="1" w:styleId="Default">
    <w:name w:val="Default"/>
    <w:rsid w:val="00365C0B"/>
    <w:pPr>
      <w:autoSpaceDE w:val="0"/>
      <w:autoSpaceDN w:val="0"/>
      <w:adjustRightInd w:val="0"/>
      <w:spacing w:after="0" w:line="240" w:lineRule="auto"/>
    </w:pPr>
    <w:rPr>
      <w:rFonts w:ascii="Arial" w:hAnsi="Arial" w:cs="Arial"/>
      <w:color w:val="000000"/>
      <w:sz w:val="24"/>
      <w:szCs w:val="24"/>
    </w:rPr>
  </w:style>
  <w:style w:type="paragraph" w:customStyle="1" w:styleId="1bodycopy10pt">
    <w:name w:val="1 body copy 10pt"/>
    <w:basedOn w:val="Normal"/>
    <w:link w:val="1bodycopy10ptChar"/>
    <w:qFormat/>
    <w:rsid w:val="003E387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3E387F"/>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3E387F"/>
    <w:pPr>
      <w:spacing w:before="240"/>
    </w:pPr>
    <w:rPr>
      <w:b/>
      <w:color w:val="12263F"/>
      <w:sz w:val="24"/>
    </w:rPr>
  </w:style>
  <w:style w:type="character" w:customStyle="1" w:styleId="Subhead2Char">
    <w:name w:val="Subhead 2 Char"/>
    <w:link w:val="Subhead2"/>
    <w:rsid w:val="003E387F"/>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055145">
      <w:bodyDiv w:val="1"/>
      <w:marLeft w:val="0"/>
      <w:marRight w:val="0"/>
      <w:marTop w:val="0"/>
      <w:marBottom w:val="0"/>
      <w:divBdr>
        <w:top w:val="none" w:sz="0" w:space="0" w:color="auto"/>
        <w:left w:val="none" w:sz="0" w:space="0" w:color="auto"/>
        <w:bottom w:val="none" w:sz="0" w:space="0" w:color="auto"/>
        <w:right w:val="none" w:sz="0" w:space="0" w:color="auto"/>
      </w:divBdr>
      <w:divsChild>
        <w:div w:id="470244599">
          <w:marLeft w:val="0"/>
          <w:marRight w:val="0"/>
          <w:marTop w:val="0"/>
          <w:marBottom w:val="0"/>
          <w:divBdr>
            <w:top w:val="none" w:sz="0" w:space="0" w:color="auto"/>
            <w:left w:val="none" w:sz="0" w:space="0" w:color="auto"/>
            <w:bottom w:val="none" w:sz="0" w:space="0" w:color="auto"/>
            <w:right w:val="none" w:sz="0" w:space="0" w:color="auto"/>
          </w:divBdr>
          <w:divsChild>
            <w:div w:id="1685014019">
              <w:marLeft w:val="0"/>
              <w:marRight w:val="0"/>
              <w:marTop w:val="0"/>
              <w:marBottom w:val="0"/>
              <w:divBdr>
                <w:top w:val="none" w:sz="0" w:space="0" w:color="auto"/>
                <w:left w:val="none" w:sz="0" w:space="0" w:color="auto"/>
                <w:bottom w:val="none" w:sz="0" w:space="0" w:color="auto"/>
                <w:right w:val="none" w:sz="0" w:space="0" w:color="auto"/>
              </w:divBdr>
            </w:div>
            <w:div w:id="1911037357">
              <w:marLeft w:val="0"/>
              <w:marRight w:val="0"/>
              <w:marTop w:val="0"/>
              <w:marBottom w:val="0"/>
              <w:divBdr>
                <w:top w:val="none" w:sz="0" w:space="0" w:color="auto"/>
                <w:left w:val="none" w:sz="0" w:space="0" w:color="auto"/>
                <w:bottom w:val="none" w:sz="0" w:space="0" w:color="auto"/>
                <w:right w:val="none" w:sz="0" w:space="0" w:color="auto"/>
              </w:divBdr>
            </w:div>
            <w:div w:id="364328669">
              <w:marLeft w:val="0"/>
              <w:marRight w:val="0"/>
              <w:marTop w:val="0"/>
              <w:marBottom w:val="0"/>
              <w:divBdr>
                <w:top w:val="none" w:sz="0" w:space="0" w:color="auto"/>
                <w:left w:val="none" w:sz="0" w:space="0" w:color="auto"/>
                <w:bottom w:val="none" w:sz="0" w:space="0" w:color="auto"/>
                <w:right w:val="none" w:sz="0" w:space="0" w:color="auto"/>
              </w:divBdr>
            </w:div>
            <w:div w:id="1507525307">
              <w:marLeft w:val="0"/>
              <w:marRight w:val="0"/>
              <w:marTop w:val="0"/>
              <w:marBottom w:val="0"/>
              <w:divBdr>
                <w:top w:val="none" w:sz="0" w:space="0" w:color="auto"/>
                <w:left w:val="none" w:sz="0" w:space="0" w:color="auto"/>
                <w:bottom w:val="none" w:sz="0" w:space="0" w:color="auto"/>
                <w:right w:val="none" w:sz="0" w:space="0" w:color="auto"/>
              </w:divBdr>
            </w:div>
            <w:div w:id="1150636124">
              <w:marLeft w:val="0"/>
              <w:marRight w:val="0"/>
              <w:marTop w:val="0"/>
              <w:marBottom w:val="0"/>
              <w:divBdr>
                <w:top w:val="none" w:sz="0" w:space="0" w:color="auto"/>
                <w:left w:val="none" w:sz="0" w:space="0" w:color="auto"/>
                <w:bottom w:val="none" w:sz="0" w:space="0" w:color="auto"/>
                <w:right w:val="none" w:sz="0" w:space="0" w:color="auto"/>
              </w:divBdr>
            </w:div>
            <w:div w:id="1898276832">
              <w:marLeft w:val="0"/>
              <w:marRight w:val="0"/>
              <w:marTop w:val="0"/>
              <w:marBottom w:val="0"/>
              <w:divBdr>
                <w:top w:val="none" w:sz="0" w:space="0" w:color="auto"/>
                <w:left w:val="none" w:sz="0" w:space="0" w:color="auto"/>
                <w:bottom w:val="none" w:sz="0" w:space="0" w:color="auto"/>
                <w:right w:val="none" w:sz="0" w:space="0" w:color="auto"/>
              </w:divBdr>
            </w:div>
            <w:div w:id="347409843">
              <w:marLeft w:val="0"/>
              <w:marRight w:val="0"/>
              <w:marTop w:val="0"/>
              <w:marBottom w:val="0"/>
              <w:divBdr>
                <w:top w:val="none" w:sz="0" w:space="0" w:color="auto"/>
                <w:left w:val="none" w:sz="0" w:space="0" w:color="auto"/>
                <w:bottom w:val="none" w:sz="0" w:space="0" w:color="auto"/>
                <w:right w:val="none" w:sz="0" w:space="0" w:color="auto"/>
              </w:divBdr>
            </w:div>
            <w:div w:id="470711445">
              <w:marLeft w:val="0"/>
              <w:marRight w:val="0"/>
              <w:marTop w:val="0"/>
              <w:marBottom w:val="0"/>
              <w:divBdr>
                <w:top w:val="none" w:sz="0" w:space="0" w:color="auto"/>
                <w:left w:val="none" w:sz="0" w:space="0" w:color="auto"/>
                <w:bottom w:val="none" w:sz="0" w:space="0" w:color="auto"/>
                <w:right w:val="none" w:sz="0" w:space="0" w:color="auto"/>
              </w:divBdr>
            </w:div>
            <w:div w:id="1521315089">
              <w:marLeft w:val="0"/>
              <w:marRight w:val="0"/>
              <w:marTop w:val="0"/>
              <w:marBottom w:val="0"/>
              <w:divBdr>
                <w:top w:val="none" w:sz="0" w:space="0" w:color="auto"/>
                <w:left w:val="none" w:sz="0" w:space="0" w:color="auto"/>
                <w:bottom w:val="none" w:sz="0" w:space="0" w:color="auto"/>
                <w:right w:val="none" w:sz="0" w:space="0" w:color="auto"/>
              </w:divBdr>
            </w:div>
            <w:div w:id="273101787">
              <w:marLeft w:val="0"/>
              <w:marRight w:val="0"/>
              <w:marTop w:val="0"/>
              <w:marBottom w:val="0"/>
              <w:divBdr>
                <w:top w:val="none" w:sz="0" w:space="0" w:color="auto"/>
                <w:left w:val="none" w:sz="0" w:space="0" w:color="auto"/>
                <w:bottom w:val="none" w:sz="0" w:space="0" w:color="auto"/>
                <w:right w:val="none" w:sz="0" w:space="0" w:color="auto"/>
              </w:divBdr>
            </w:div>
            <w:div w:id="1484732084">
              <w:marLeft w:val="0"/>
              <w:marRight w:val="0"/>
              <w:marTop w:val="0"/>
              <w:marBottom w:val="0"/>
              <w:divBdr>
                <w:top w:val="none" w:sz="0" w:space="0" w:color="auto"/>
                <w:left w:val="none" w:sz="0" w:space="0" w:color="auto"/>
                <w:bottom w:val="none" w:sz="0" w:space="0" w:color="auto"/>
                <w:right w:val="none" w:sz="0" w:space="0" w:color="auto"/>
              </w:divBdr>
            </w:div>
            <w:div w:id="1314330302">
              <w:marLeft w:val="0"/>
              <w:marRight w:val="0"/>
              <w:marTop w:val="0"/>
              <w:marBottom w:val="0"/>
              <w:divBdr>
                <w:top w:val="none" w:sz="0" w:space="0" w:color="auto"/>
                <w:left w:val="none" w:sz="0" w:space="0" w:color="auto"/>
                <w:bottom w:val="none" w:sz="0" w:space="0" w:color="auto"/>
                <w:right w:val="none" w:sz="0" w:space="0" w:color="auto"/>
              </w:divBdr>
            </w:div>
            <w:div w:id="1774279239">
              <w:marLeft w:val="0"/>
              <w:marRight w:val="0"/>
              <w:marTop w:val="0"/>
              <w:marBottom w:val="0"/>
              <w:divBdr>
                <w:top w:val="none" w:sz="0" w:space="0" w:color="auto"/>
                <w:left w:val="none" w:sz="0" w:space="0" w:color="auto"/>
                <w:bottom w:val="none" w:sz="0" w:space="0" w:color="auto"/>
                <w:right w:val="none" w:sz="0" w:space="0" w:color="auto"/>
              </w:divBdr>
            </w:div>
            <w:div w:id="1173448525">
              <w:marLeft w:val="0"/>
              <w:marRight w:val="0"/>
              <w:marTop w:val="0"/>
              <w:marBottom w:val="0"/>
              <w:divBdr>
                <w:top w:val="none" w:sz="0" w:space="0" w:color="auto"/>
                <w:left w:val="none" w:sz="0" w:space="0" w:color="auto"/>
                <w:bottom w:val="none" w:sz="0" w:space="0" w:color="auto"/>
                <w:right w:val="none" w:sz="0" w:space="0" w:color="auto"/>
              </w:divBdr>
            </w:div>
            <w:div w:id="604576573">
              <w:marLeft w:val="0"/>
              <w:marRight w:val="0"/>
              <w:marTop w:val="0"/>
              <w:marBottom w:val="0"/>
              <w:divBdr>
                <w:top w:val="none" w:sz="0" w:space="0" w:color="auto"/>
                <w:left w:val="none" w:sz="0" w:space="0" w:color="auto"/>
                <w:bottom w:val="none" w:sz="0" w:space="0" w:color="auto"/>
                <w:right w:val="none" w:sz="0" w:space="0" w:color="auto"/>
              </w:divBdr>
            </w:div>
            <w:div w:id="364865055">
              <w:marLeft w:val="0"/>
              <w:marRight w:val="0"/>
              <w:marTop w:val="0"/>
              <w:marBottom w:val="0"/>
              <w:divBdr>
                <w:top w:val="none" w:sz="0" w:space="0" w:color="auto"/>
                <w:left w:val="none" w:sz="0" w:space="0" w:color="auto"/>
                <w:bottom w:val="none" w:sz="0" w:space="0" w:color="auto"/>
                <w:right w:val="none" w:sz="0" w:space="0" w:color="auto"/>
              </w:divBdr>
            </w:div>
            <w:div w:id="1514761378">
              <w:marLeft w:val="0"/>
              <w:marRight w:val="0"/>
              <w:marTop w:val="0"/>
              <w:marBottom w:val="0"/>
              <w:divBdr>
                <w:top w:val="none" w:sz="0" w:space="0" w:color="auto"/>
                <w:left w:val="none" w:sz="0" w:space="0" w:color="auto"/>
                <w:bottom w:val="none" w:sz="0" w:space="0" w:color="auto"/>
                <w:right w:val="none" w:sz="0" w:space="0" w:color="auto"/>
              </w:divBdr>
            </w:div>
            <w:div w:id="948780883">
              <w:marLeft w:val="0"/>
              <w:marRight w:val="0"/>
              <w:marTop w:val="0"/>
              <w:marBottom w:val="0"/>
              <w:divBdr>
                <w:top w:val="none" w:sz="0" w:space="0" w:color="auto"/>
                <w:left w:val="none" w:sz="0" w:space="0" w:color="auto"/>
                <w:bottom w:val="none" w:sz="0" w:space="0" w:color="auto"/>
                <w:right w:val="none" w:sz="0" w:space="0" w:color="auto"/>
              </w:divBdr>
            </w:div>
            <w:div w:id="1722247872">
              <w:marLeft w:val="0"/>
              <w:marRight w:val="0"/>
              <w:marTop w:val="0"/>
              <w:marBottom w:val="0"/>
              <w:divBdr>
                <w:top w:val="none" w:sz="0" w:space="0" w:color="auto"/>
                <w:left w:val="none" w:sz="0" w:space="0" w:color="auto"/>
                <w:bottom w:val="none" w:sz="0" w:space="0" w:color="auto"/>
                <w:right w:val="none" w:sz="0" w:space="0" w:color="auto"/>
              </w:divBdr>
            </w:div>
            <w:div w:id="338627916">
              <w:marLeft w:val="0"/>
              <w:marRight w:val="0"/>
              <w:marTop w:val="0"/>
              <w:marBottom w:val="0"/>
              <w:divBdr>
                <w:top w:val="none" w:sz="0" w:space="0" w:color="auto"/>
                <w:left w:val="none" w:sz="0" w:space="0" w:color="auto"/>
                <w:bottom w:val="none" w:sz="0" w:space="0" w:color="auto"/>
                <w:right w:val="none" w:sz="0" w:space="0" w:color="auto"/>
              </w:divBdr>
            </w:div>
          </w:divsChild>
        </w:div>
        <w:div w:id="1563834468">
          <w:marLeft w:val="0"/>
          <w:marRight w:val="0"/>
          <w:marTop w:val="0"/>
          <w:marBottom w:val="0"/>
          <w:divBdr>
            <w:top w:val="none" w:sz="0" w:space="0" w:color="auto"/>
            <w:left w:val="none" w:sz="0" w:space="0" w:color="auto"/>
            <w:bottom w:val="none" w:sz="0" w:space="0" w:color="auto"/>
            <w:right w:val="none" w:sz="0" w:space="0" w:color="auto"/>
          </w:divBdr>
          <w:divsChild>
            <w:div w:id="1081218918">
              <w:marLeft w:val="0"/>
              <w:marRight w:val="0"/>
              <w:marTop w:val="0"/>
              <w:marBottom w:val="0"/>
              <w:divBdr>
                <w:top w:val="none" w:sz="0" w:space="0" w:color="auto"/>
                <w:left w:val="none" w:sz="0" w:space="0" w:color="auto"/>
                <w:bottom w:val="none" w:sz="0" w:space="0" w:color="auto"/>
                <w:right w:val="none" w:sz="0" w:space="0" w:color="auto"/>
              </w:divBdr>
            </w:div>
            <w:div w:id="243340451">
              <w:marLeft w:val="0"/>
              <w:marRight w:val="0"/>
              <w:marTop w:val="0"/>
              <w:marBottom w:val="0"/>
              <w:divBdr>
                <w:top w:val="none" w:sz="0" w:space="0" w:color="auto"/>
                <w:left w:val="none" w:sz="0" w:space="0" w:color="auto"/>
                <w:bottom w:val="none" w:sz="0" w:space="0" w:color="auto"/>
                <w:right w:val="none" w:sz="0" w:space="0" w:color="auto"/>
              </w:divBdr>
            </w:div>
            <w:div w:id="1995792561">
              <w:marLeft w:val="0"/>
              <w:marRight w:val="0"/>
              <w:marTop w:val="0"/>
              <w:marBottom w:val="0"/>
              <w:divBdr>
                <w:top w:val="none" w:sz="0" w:space="0" w:color="auto"/>
                <w:left w:val="none" w:sz="0" w:space="0" w:color="auto"/>
                <w:bottom w:val="none" w:sz="0" w:space="0" w:color="auto"/>
                <w:right w:val="none" w:sz="0" w:space="0" w:color="auto"/>
              </w:divBdr>
            </w:div>
            <w:div w:id="2105832454">
              <w:marLeft w:val="0"/>
              <w:marRight w:val="0"/>
              <w:marTop w:val="0"/>
              <w:marBottom w:val="0"/>
              <w:divBdr>
                <w:top w:val="none" w:sz="0" w:space="0" w:color="auto"/>
                <w:left w:val="none" w:sz="0" w:space="0" w:color="auto"/>
                <w:bottom w:val="none" w:sz="0" w:space="0" w:color="auto"/>
                <w:right w:val="none" w:sz="0" w:space="0" w:color="auto"/>
              </w:divBdr>
            </w:div>
            <w:div w:id="460005159">
              <w:marLeft w:val="0"/>
              <w:marRight w:val="0"/>
              <w:marTop w:val="0"/>
              <w:marBottom w:val="0"/>
              <w:divBdr>
                <w:top w:val="none" w:sz="0" w:space="0" w:color="auto"/>
                <w:left w:val="none" w:sz="0" w:space="0" w:color="auto"/>
                <w:bottom w:val="none" w:sz="0" w:space="0" w:color="auto"/>
                <w:right w:val="none" w:sz="0" w:space="0" w:color="auto"/>
              </w:divBdr>
            </w:div>
            <w:div w:id="952590209">
              <w:marLeft w:val="0"/>
              <w:marRight w:val="0"/>
              <w:marTop w:val="0"/>
              <w:marBottom w:val="0"/>
              <w:divBdr>
                <w:top w:val="none" w:sz="0" w:space="0" w:color="auto"/>
                <w:left w:val="none" w:sz="0" w:space="0" w:color="auto"/>
                <w:bottom w:val="none" w:sz="0" w:space="0" w:color="auto"/>
                <w:right w:val="none" w:sz="0" w:space="0" w:color="auto"/>
              </w:divBdr>
            </w:div>
            <w:div w:id="77141900">
              <w:marLeft w:val="0"/>
              <w:marRight w:val="0"/>
              <w:marTop w:val="0"/>
              <w:marBottom w:val="0"/>
              <w:divBdr>
                <w:top w:val="none" w:sz="0" w:space="0" w:color="auto"/>
                <w:left w:val="none" w:sz="0" w:space="0" w:color="auto"/>
                <w:bottom w:val="none" w:sz="0" w:space="0" w:color="auto"/>
                <w:right w:val="none" w:sz="0" w:space="0" w:color="auto"/>
              </w:divBdr>
            </w:div>
            <w:div w:id="2066178928">
              <w:marLeft w:val="0"/>
              <w:marRight w:val="0"/>
              <w:marTop w:val="0"/>
              <w:marBottom w:val="0"/>
              <w:divBdr>
                <w:top w:val="none" w:sz="0" w:space="0" w:color="auto"/>
                <w:left w:val="none" w:sz="0" w:space="0" w:color="auto"/>
                <w:bottom w:val="none" w:sz="0" w:space="0" w:color="auto"/>
                <w:right w:val="none" w:sz="0" w:space="0" w:color="auto"/>
              </w:divBdr>
            </w:div>
            <w:div w:id="425080034">
              <w:marLeft w:val="0"/>
              <w:marRight w:val="0"/>
              <w:marTop w:val="0"/>
              <w:marBottom w:val="0"/>
              <w:divBdr>
                <w:top w:val="none" w:sz="0" w:space="0" w:color="auto"/>
                <w:left w:val="none" w:sz="0" w:space="0" w:color="auto"/>
                <w:bottom w:val="none" w:sz="0" w:space="0" w:color="auto"/>
                <w:right w:val="none" w:sz="0" w:space="0" w:color="auto"/>
              </w:divBdr>
            </w:div>
            <w:div w:id="1873228105">
              <w:marLeft w:val="0"/>
              <w:marRight w:val="0"/>
              <w:marTop w:val="0"/>
              <w:marBottom w:val="0"/>
              <w:divBdr>
                <w:top w:val="none" w:sz="0" w:space="0" w:color="auto"/>
                <w:left w:val="none" w:sz="0" w:space="0" w:color="auto"/>
                <w:bottom w:val="none" w:sz="0" w:space="0" w:color="auto"/>
                <w:right w:val="none" w:sz="0" w:space="0" w:color="auto"/>
              </w:divBdr>
            </w:div>
            <w:div w:id="1532258646">
              <w:marLeft w:val="0"/>
              <w:marRight w:val="0"/>
              <w:marTop w:val="0"/>
              <w:marBottom w:val="0"/>
              <w:divBdr>
                <w:top w:val="none" w:sz="0" w:space="0" w:color="auto"/>
                <w:left w:val="none" w:sz="0" w:space="0" w:color="auto"/>
                <w:bottom w:val="none" w:sz="0" w:space="0" w:color="auto"/>
                <w:right w:val="none" w:sz="0" w:space="0" w:color="auto"/>
              </w:divBdr>
            </w:div>
            <w:div w:id="784810162">
              <w:marLeft w:val="0"/>
              <w:marRight w:val="0"/>
              <w:marTop w:val="0"/>
              <w:marBottom w:val="0"/>
              <w:divBdr>
                <w:top w:val="none" w:sz="0" w:space="0" w:color="auto"/>
                <w:left w:val="none" w:sz="0" w:space="0" w:color="auto"/>
                <w:bottom w:val="none" w:sz="0" w:space="0" w:color="auto"/>
                <w:right w:val="none" w:sz="0" w:space="0" w:color="auto"/>
              </w:divBdr>
            </w:div>
            <w:div w:id="1909878236">
              <w:marLeft w:val="0"/>
              <w:marRight w:val="0"/>
              <w:marTop w:val="0"/>
              <w:marBottom w:val="0"/>
              <w:divBdr>
                <w:top w:val="none" w:sz="0" w:space="0" w:color="auto"/>
                <w:left w:val="none" w:sz="0" w:space="0" w:color="auto"/>
                <w:bottom w:val="none" w:sz="0" w:space="0" w:color="auto"/>
                <w:right w:val="none" w:sz="0" w:space="0" w:color="auto"/>
              </w:divBdr>
            </w:div>
            <w:div w:id="1232231176">
              <w:marLeft w:val="0"/>
              <w:marRight w:val="0"/>
              <w:marTop w:val="0"/>
              <w:marBottom w:val="0"/>
              <w:divBdr>
                <w:top w:val="none" w:sz="0" w:space="0" w:color="auto"/>
                <w:left w:val="none" w:sz="0" w:space="0" w:color="auto"/>
                <w:bottom w:val="none" w:sz="0" w:space="0" w:color="auto"/>
                <w:right w:val="none" w:sz="0" w:space="0" w:color="auto"/>
              </w:divBdr>
            </w:div>
            <w:div w:id="1551451470">
              <w:marLeft w:val="0"/>
              <w:marRight w:val="0"/>
              <w:marTop w:val="0"/>
              <w:marBottom w:val="0"/>
              <w:divBdr>
                <w:top w:val="none" w:sz="0" w:space="0" w:color="auto"/>
                <w:left w:val="none" w:sz="0" w:space="0" w:color="auto"/>
                <w:bottom w:val="none" w:sz="0" w:space="0" w:color="auto"/>
                <w:right w:val="none" w:sz="0" w:space="0" w:color="auto"/>
              </w:divBdr>
            </w:div>
            <w:div w:id="1803231398">
              <w:marLeft w:val="0"/>
              <w:marRight w:val="0"/>
              <w:marTop w:val="0"/>
              <w:marBottom w:val="0"/>
              <w:divBdr>
                <w:top w:val="none" w:sz="0" w:space="0" w:color="auto"/>
                <w:left w:val="none" w:sz="0" w:space="0" w:color="auto"/>
                <w:bottom w:val="none" w:sz="0" w:space="0" w:color="auto"/>
                <w:right w:val="none" w:sz="0" w:space="0" w:color="auto"/>
              </w:divBdr>
            </w:div>
            <w:div w:id="1272593356">
              <w:marLeft w:val="0"/>
              <w:marRight w:val="0"/>
              <w:marTop w:val="0"/>
              <w:marBottom w:val="0"/>
              <w:divBdr>
                <w:top w:val="none" w:sz="0" w:space="0" w:color="auto"/>
                <w:left w:val="none" w:sz="0" w:space="0" w:color="auto"/>
                <w:bottom w:val="none" w:sz="0" w:space="0" w:color="auto"/>
                <w:right w:val="none" w:sz="0" w:space="0" w:color="auto"/>
              </w:divBdr>
            </w:div>
            <w:div w:id="1483158267">
              <w:marLeft w:val="0"/>
              <w:marRight w:val="0"/>
              <w:marTop w:val="0"/>
              <w:marBottom w:val="0"/>
              <w:divBdr>
                <w:top w:val="none" w:sz="0" w:space="0" w:color="auto"/>
                <w:left w:val="none" w:sz="0" w:space="0" w:color="auto"/>
                <w:bottom w:val="none" w:sz="0" w:space="0" w:color="auto"/>
                <w:right w:val="none" w:sz="0" w:space="0" w:color="auto"/>
              </w:divBdr>
            </w:div>
            <w:div w:id="622997919">
              <w:marLeft w:val="0"/>
              <w:marRight w:val="0"/>
              <w:marTop w:val="0"/>
              <w:marBottom w:val="0"/>
              <w:divBdr>
                <w:top w:val="none" w:sz="0" w:space="0" w:color="auto"/>
                <w:left w:val="none" w:sz="0" w:space="0" w:color="auto"/>
                <w:bottom w:val="none" w:sz="0" w:space="0" w:color="auto"/>
                <w:right w:val="none" w:sz="0" w:space="0" w:color="auto"/>
              </w:divBdr>
            </w:div>
            <w:div w:id="1039548873">
              <w:marLeft w:val="0"/>
              <w:marRight w:val="0"/>
              <w:marTop w:val="0"/>
              <w:marBottom w:val="0"/>
              <w:divBdr>
                <w:top w:val="none" w:sz="0" w:space="0" w:color="auto"/>
                <w:left w:val="none" w:sz="0" w:space="0" w:color="auto"/>
                <w:bottom w:val="none" w:sz="0" w:space="0" w:color="auto"/>
                <w:right w:val="none" w:sz="0" w:space="0" w:color="auto"/>
              </w:divBdr>
            </w:div>
          </w:divsChild>
        </w:div>
        <w:div w:id="102193898">
          <w:marLeft w:val="0"/>
          <w:marRight w:val="0"/>
          <w:marTop w:val="0"/>
          <w:marBottom w:val="0"/>
          <w:divBdr>
            <w:top w:val="none" w:sz="0" w:space="0" w:color="auto"/>
            <w:left w:val="none" w:sz="0" w:space="0" w:color="auto"/>
            <w:bottom w:val="none" w:sz="0" w:space="0" w:color="auto"/>
            <w:right w:val="none" w:sz="0" w:space="0" w:color="auto"/>
          </w:divBdr>
          <w:divsChild>
            <w:div w:id="1862936680">
              <w:marLeft w:val="0"/>
              <w:marRight w:val="0"/>
              <w:marTop w:val="0"/>
              <w:marBottom w:val="0"/>
              <w:divBdr>
                <w:top w:val="none" w:sz="0" w:space="0" w:color="auto"/>
                <w:left w:val="none" w:sz="0" w:space="0" w:color="auto"/>
                <w:bottom w:val="none" w:sz="0" w:space="0" w:color="auto"/>
                <w:right w:val="none" w:sz="0" w:space="0" w:color="auto"/>
              </w:divBdr>
            </w:div>
            <w:div w:id="1829858936">
              <w:marLeft w:val="0"/>
              <w:marRight w:val="0"/>
              <w:marTop w:val="0"/>
              <w:marBottom w:val="0"/>
              <w:divBdr>
                <w:top w:val="none" w:sz="0" w:space="0" w:color="auto"/>
                <w:left w:val="none" w:sz="0" w:space="0" w:color="auto"/>
                <w:bottom w:val="none" w:sz="0" w:space="0" w:color="auto"/>
                <w:right w:val="none" w:sz="0" w:space="0" w:color="auto"/>
              </w:divBdr>
            </w:div>
            <w:div w:id="580218765">
              <w:marLeft w:val="0"/>
              <w:marRight w:val="0"/>
              <w:marTop w:val="0"/>
              <w:marBottom w:val="0"/>
              <w:divBdr>
                <w:top w:val="none" w:sz="0" w:space="0" w:color="auto"/>
                <w:left w:val="none" w:sz="0" w:space="0" w:color="auto"/>
                <w:bottom w:val="none" w:sz="0" w:space="0" w:color="auto"/>
                <w:right w:val="none" w:sz="0" w:space="0" w:color="auto"/>
              </w:divBdr>
            </w:div>
            <w:div w:id="1601647816">
              <w:marLeft w:val="0"/>
              <w:marRight w:val="0"/>
              <w:marTop w:val="0"/>
              <w:marBottom w:val="0"/>
              <w:divBdr>
                <w:top w:val="none" w:sz="0" w:space="0" w:color="auto"/>
                <w:left w:val="none" w:sz="0" w:space="0" w:color="auto"/>
                <w:bottom w:val="none" w:sz="0" w:space="0" w:color="auto"/>
                <w:right w:val="none" w:sz="0" w:space="0" w:color="auto"/>
              </w:divBdr>
            </w:div>
            <w:div w:id="286858991">
              <w:marLeft w:val="0"/>
              <w:marRight w:val="0"/>
              <w:marTop w:val="0"/>
              <w:marBottom w:val="0"/>
              <w:divBdr>
                <w:top w:val="none" w:sz="0" w:space="0" w:color="auto"/>
                <w:left w:val="none" w:sz="0" w:space="0" w:color="auto"/>
                <w:bottom w:val="none" w:sz="0" w:space="0" w:color="auto"/>
                <w:right w:val="none" w:sz="0" w:space="0" w:color="auto"/>
              </w:divBdr>
            </w:div>
            <w:div w:id="377631110">
              <w:marLeft w:val="0"/>
              <w:marRight w:val="0"/>
              <w:marTop w:val="0"/>
              <w:marBottom w:val="0"/>
              <w:divBdr>
                <w:top w:val="none" w:sz="0" w:space="0" w:color="auto"/>
                <w:left w:val="none" w:sz="0" w:space="0" w:color="auto"/>
                <w:bottom w:val="none" w:sz="0" w:space="0" w:color="auto"/>
                <w:right w:val="none" w:sz="0" w:space="0" w:color="auto"/>
              </w:divBdr>
            </w:div>
            <w:div w:id="2058122275">
              <w:marLeft w:val="0"/>
              <w:marRight w:val="0"/>
              <w:marTop w:val="0"/>
              <w:marBottom w:val="0"/>
              <w:divBdr>
                <w:top w:val="none" w:sz="0" w:space="0" w:color="auto"/>
                <w:left w:val="none" w:sz="0" w:space="0" w:color="auto"/>
                <w:bottom w:val="none" w:sz="0" w:space="0" w:color="auto"/>
                <w:right w:val="none" w:sz="0" w:space="0" w:color="auto"/>
              </w:divBdr>
            </w:div>
            <w:div w:id="508369582">
              <w:marLeft w:val="0"/>
              <w:marRight w:val="0"/>
              <w:marTop w:val="0"/>
              <w:marBottom w:val="0"/>
              <w:divBdr>
                <w:top w:val="none" w:sz="0" w:space="0" w:color="auto"/>
                <w:left w:val="none" w:sz="0" w:space="0" w:color="auto"/>
                <w:bottom w:val="none" w:sz="0" w:space="0" w:color="auto"/>
                <w:right w:val="none" w:sz="0" w:space="0" w:color="auto"/>
              </w:divBdr>
            </w:div>
            <w:div w:id="1061639949">
              <w:marLeft w:val="0"/>
              <w:marRight w:val="0"/>
              <w:marTop w:val="0"/>
              <w:marBottom w:val="0"/>
              <w:divBdr>
                <w:top w:val="none" w:sz="0" w:space="0" w:color="auto"/>
                <w:left w:val="none" w:sz="0" w:space="0" w:color="auto"/>
                <w:bottom w:val="none" w:sz="0" w:space="0" w:color="auto"/>
                <w:right w:val="none" w:sz="0" w:space="0" w:color="auto"/>
              </w:divBdr>
            </w:div>
            <w:div w:id="1044479952">
              <w:marLeft w:val="0"/>
              <w:marRight w:val="0"/>
              <w:marTop w:val="0"/>
              <w:marBottom w:val="0"/>
              <w:divBdr>
                <w:top w:val="none" w:sz="0" w:space="0" w:color="auto"/>
                <w:left w:val="none" w:sz="0" w:space="0" w:color="auto"/>
                <w:bottom w:val="none" w:sz="0" w:space="0" w:color="auto"/>
                <w:right w:val="none" w:sz="0" w:space="0" w:color="auto"/>
              </w:divBdr>
            </w:div>
            <w:div w:id="992684992">
              <w:marLeft w:val="0"/>
              <w:marRight w:val="0"/>
              <w:marTop w:val="0"/>
              <w:marBottom w:val="0"/>
              <w:divBdr>
                <w:top w:val="none" w:sz="0" w:space="0" w:color="auto"/>
                <w:left w:val="none" w:sz="0" w:space="0" w:color="auto"/>
                <w:bottom w:val="none" w:sz="0" w:space="0" w:color="auto"/>
                <w:right w:val="none" w:sz="0" w:space="0" w:color="auto"/>
              </w:divBdr>
            </w:div>
            <w:div w:id="1951156501">
              <w:marLeft w:val="0"/>
              <w:marRight w:val="0"/>
              <w:marTop w:val="0"/>
              <w:marBottom w:val="0"/>
              <w:divBdr>
                <w:top w:val="none" w:sz="0" w:space="0" w:color="auto"/>
                <w:left w:val="none" w:sz="0" w:space="0" w:color="auto"/>
                <w:bottom w:val="none" w:sz="0" w:space="0" w:color="auto"/>
                <w:right w:val="none" w:sz="0" w:space="0" w:color="auto"/>
              </w:divBdr>
            </w:div>
            <w:div w:id="15473321">
              <w:marLeft w:val="0"/>
              <w:marRight w:val="0"/>
              <w:marTop w:val="0"/>
              <w:marBottom w:val="0"/>
              <w:divBdr>
                <w:top w:val="none" w:sz="0" w:space="0" w:color="auto"/>
                <w:left w:val="none" w:sz="0" w:space="0" w:color="auto"/>
                <w:bottom w:val="none" w:sz="0" w:space="0" w:color="auto"/>
                <w:right w:val="none" w:sz="0" w:space="0" w:color="auto"/>
              </w:divBdr>
            </w:div>
            <w:div w:id="148595860">
              <w:marLeft w:val="0"/>
              <w:marRight w:val="0"/>
              <w:marTop w:val="0"/>
              <w:marBottom w:val="0"/>
              <w:divBdr>
                <w:top w:val="none" w:sz="0" w:space="0" w:color="auto"/>
                <w:left w:val="none" w:sz="0" w:space="0" w:color="auto"/>
                <w:bottom w:val="none" w:sz="0" w:space="0" w:color="auto"/>
                <w:right w:val="none" w:sz="0" w:space="0" w:color="auto"/>
              </w:divBdr>
            </w:div>
            <w:div w:id="1078208753">
              <w:marLeft w:val="0"/>
              <w:marRight w:val="0"/>
              <w:marTop w:val="0"/>
              <w:marBottom w:val="0"/>
              <w:divBdr>
                <w:top w:val="none" w:sz="0" w:space="0" w:color="auto"/>
                <w:left w:val="none" w:sz="0" w:space="0" w:color="auto"/>
                <w:bottom w:val="none" w:sz="0" w:space="0" w:color="auto"/>
                <w:right w:val="none" w:sz="0" w:space="0" w:color="auto"/>
              </w:divBdr>
            </w:div>
            <w:div w:id="996151754">
              <w:marLeft w:val="0"/>
              <w:marRight w:val="0"/>
              <w:marTop w:val="0"/>
              <w:marBottom w:val="0"/>
              <w:divBdr>
                <w:top w:val="none" w:sz="0" w:space="0" w:color="auto"/>
                <w:left w:val="none" w:sz="0" w:space="0" w:color="auto"/>
                <w:bottom w:val="none" w:sz="0" w:space="0" w:color="auto"/>
                <w:right w:val="none" w:sz="0" w:space="0" w:color="auto"/>
              </w:divBdr>
            </w:div>
            <w:div w:id="290132663">
              <w:marLeft w:val="0"/>
              <w:marRight w:val="0"/>
              <w:marTop w:val="0"/>
              <w:marBottom w:val="0"/>
              <w:divBdr>
                <w:top w:val="none" w:sz="0" w:space="0" w:color="auto"/>
                <w:left w:val="none" w:sz="0" w:space="0" w:color="auto"/>
                <w:bottom w:val="none" w:sz="0" w:space="0" w:color="auto"/>
                <w:right w:val="none" w:sz="0" w:space="0" w:color="auto"/>
              </w:divBdr>
            </w:div>
            <w:div w:id="205870348">
              <w:marLeft w:val="0"/>
              <w:marRight w:val="0"/>
              <w:marTop w:val="0"/>
              <w:marBottom w:val="0"/>
              <w:divBdr>
                <w:top w:val="none" w:sz="0" w:space="0" w:color="auto"/>
                <w:left w:val="none" w:sz="0" w:space="0" w:color="auto"/>
                <w:bottom w:val="none" w:sz="0" w:space="0" w:color="auto"/>
                <w:right w:val="none" w:sz="0" w:space="0" w:color="auto"/>
              </w:divBdr>
            </w:div>
            <w:div w:id="1670405810">
              <w:marLeft w:val="0"/>
              <w:marRight w:val="0"/>
              <w:marTop w:val="0"/>
              <w:marBottom w:val="0"/>
              <w:divBdr>
                <w:top w:val="none" w:sz="0" w:space="0" w:color="auto"/>
                <w:left w:val="none" w:sz="0" w:space="0" w:color="auto"/>
                <w:bottom w:val="none" w:sz="0" w:space="0" w:color="auto"/>
                <w:right w:val="none" w:sz="0" w:space="0" w:color="auto"/>
              </w:divBdr>
            </w:div>
            <w:div w:id="56443295">
              <w:marLeft w:val="0"/>
              <w:marRight w:val="0"/>
              <w:marTop w:val="0"/>
              <w:marBottom w:val="0"/>
              <w:divBdr>
                <w:top w:val="none" w:sz="0" w:space="0" w:color="auto"/>
                <w:left w:val="none" w:sz="0" w:space="0" w:color="auto"/>
                <w:bottom w:val="none" w:sz="0" w:space="0" w:color="auto"/>
                <w:right w:val="none" w:sz="0" w:space="0" w:color="auto"/>
              </w:divBdr>
            </w:div>
          </w:divsChild>
        </w:div>
        <w:div w:id="1590430379">
          <w:marLeft w:val="0"/>
          <w:marRight w:val="0"/>
          <w:marTop w:val="0"/>
          <w:marBottom w:val="0"/>
          <w:divBdr>
            <w:top w:val="none" w:sz="0" w:space="0" w:color="auto"/>
            <w:left w:val="none" w:sz="0" w:space="0" w:color="auto"/>
            <w:bottom w:val="none" w:sz="0" w:space="0" w:color="auto"/>
            <w:right w:val="none" w:sz="0" w:space="0" w:color="auto"/>
          </w:divBdr>
          <w:divsChild>
            <w:div w:id="1361512517">
              <w:marLeft w:val="0"/>
              <w:marRight w:val="0"/>
              <w:marTop w:val="0"/>
              <w:marBottom w:val="0"/>
              <w:divBdr>
                <w:top w:val="none" w:sz="0" w:space="0" w:color="auto"/>
                <w:left w:val="none" w:sz="0" w:space="0" w:color="auto"/>
                <w:bottom w:val="none" w:sz="0" w:space="0" w:color="auto"/>
                <w:right w:val="none" w:sz="0" w:space="0" w:color="auto"/>
              </w:divBdr>
            </w:div>
            <w:div w:id="1105928734">
              <w:marLeft w:val="0"/>
              <w:marRight w:val="0"/>
              <w:marTop w:val="0"/>
              <w:marBottom w:val="0"/>
              <w:divBdr>
                <w:top w:val="none" w:sz="0" w:space="0" w:color="auto"/>
                <w:left w:val="none" w:sz="0" w:space="0" w:color="auto"/>
                <w:bottom w:val="none" w:sz="0" w:space="0" w:color="auto"/>
                <w:right w:val="none" w:sz="0" w:space="0" w:color="auto"/>
              </w:divBdr>
            </w:div>
            <w:div w:id="1783107753">
              <w:marLeft w:val="0"/>
              <w:marRight w:val="0"/>
              <w:marTop w:val="0"/>
              <w:marBottom w:val="0"/>
              <w:divBdr>
                <w:top w:val="none" w:sz="0" w:space="0" w:color="auto"/>
                <w:left w:val="none" w:sz="0" w:space="0" w:color="auto"/>
                <w:bottom w:val="none" w:sz="0" w:space="0" w:color="auto"/>
                <w:right w:val="none" w:sz="0" w:space="0" w:color="auto"/>
              </w:divBdr>
            </w:div>
            <w:div w:id="540091536">
              <w:marLeft w:val="0"/>
              <w:marRight w:val="0"/>
              <w:marTop w:val="0"/>
              <w:marBottom w:val="0"/>
              <w:divBdr>
                <w:top w:val="none" w:sz="0" w:space="0" w:color="auto"/>
                <w:left w:val="none" w:sz="0" w:space="0" w:color="auto"/>
                <w:bottom w:val="none" w:sz="0" w:space="0" w:color="auto"/>
                <w:right w:val="none" w:sz="0" w:space="0" w:color="auto"/>
              </w:divBdr>
            </w:div>
            <w:div w:id="908491968">
              <w:marLeft w:val="0"/>
              <w:marRight w:val="0"/>
              <w:marTop w:val="0"/>
              <w:marBottom w:val="0"/>
              <w:divBdr>
                <w:top w:val="none" w:sz="0" w:space="0" w:color="auto"/>
                <w:left w:val="none" w:sz="0" w:space="0" w:color="auto"/>
                <w:bottom w:val="none" w:sz="0" w:space="0" w:color="auto"/>
                <w:right w:val="none" w:sz="0" w:space="0" w:color="auto"/>
              </w:divBdr>
            </w:div>
            <w:div w:id="892741680">
              <w:marLeft w:val="0"/>
              <w:marRight w:val="0"/>
              <w:marTop w:val="0"/>
              <w:marBottom w:val="0"/>
              <w:divBdr>
                <w:top w:val="none" w:sz="0" w:space="0" w:color="auto"/>
                <w:left w:val="none" w:sz="0" w:space="0" w:color="auto"/>
                <w:bottom w:val="none" w:sz="0" w:space="0" w:color="auto"/>
                <w:right w:val="none" w:sz="0" w:space="0" w:color="auto"/>
              </w:divBdr>
            </w:div>
            <w:div w:id="1743528299">
              <w:marLeft w:val="0"/>
              <w:marRight w:val="0"/>
              <w:marTop w:val="0"/>
              <w:marBottom w:val="0"/>
              <w:divBdr>
                <w:top w:val="none" w:sz="0" w:space="0" w:color="auto"/>
                <w:left w:val="none" w:sz="0" w:space="0" w:color="auto"/>
                <w:bottom w:val="none" w:sz="0" w:space="0" w:color="auto"/>
                <w:right w:val="none" w:sz="0" w:space="0" w:color="auto"/>
              </w:divBdr>
            </w:div>
            <w:div w:id="115948211">
              <w:marLeft w:val="0"/>
              <w:marRight w:val="0"/>
              <w:marTop w:val="0"/>
              <w:marBottom w:val="0"/>
              <w:divBdr>
                <w:top w:val="none" w:sz="0" w:space="0" w:color="auto"/>
                <w:left w:val="none" w:sz="0" w:space="0" w:color="auto"/>
                <w:bottom w:val="none" w:sz="0" w:space="0" w:color="auto"/>
                <w:right w:val="none" w:sz="0" w:space="0" w:color="auto"/>
              </w:divBdr>
            </w:div>
            <w:div w:id="1573542917">
              <w:marLeft w:val="0"/>
              <w:marRight w:val="0"/>
              <w:marTop w:val="0"/>
              <w:marBottom w:val="0"/>
              <w:divBdr>
                <w:top w:val="none" w:sz="0" w:space="0" w:color="auto"/>
                <w:left w:val="none" w:sz="0" w:space="0" w:color="auto"/>
                <w:bottom w:val="none" w:sz="0" w:space="0" w:color="auto"/>
                <w:right w:val="none" w:sz="0" w:space="0" w:color="auto"/>
              </w:divBdr>
            </w:div>
            <w:div w:id="525993904">
              <w:marLeft w:val="0"/>
              <w:marRight w:val="0"/>
              <w:marTop w:val="0"/>
              <w:marBottom w:val="0"/>
              <w:divBdr>
                <w:top w:val="none" w:sz="0" w:space="0" w:color="auto"/>
                <w:left w:val="none" w:sz="0" w:space="0" w:color="auto"/>
                <w:bottom w:val="none" w:sz="0" w:space="0" w:color="auto"/>
                <w:right w:val="none" w:sz="0" w:space="0" w:color="auto"/>
              </w:divBdr>
            </w:div>
            <w:div w:id="1863669088">
              <w:marLeft w:val="0"/>
              <w:marRight w:val="0"/>
              <w:marTop w:val="0"/>
              <w:marBottom w:val="0"/>
              <w:divBdr>
                <w:top w:val="none" w:sz="0" w:space="0" w:color="auto"/>
                <w:left w:val="none" w:sz="0" w:space="0" w:color="auto"/>
                <w:bottom w:val="none" w:sz="0" w:space="0" w:color="auto"/>
                <w:right w:val="none" w:sz="0" w:space="0" w:color="auto"/>
              </w:divBdr>
            </w:div>
            <w:div w:id="407921646">
              <w:marLeft w:val="0"/>
              <w:marRight w:val="0"/>
              <w:marTop w:val="0"/>
              <w:marBottom w:val="0"/>
              <w:divBdr>
                <w:top w:val="none" w:sz="0" w:space="0" w:color="auto"/>
                <w:left w:val="none" w:sz="0" w:space="0" w:color="auto"/>
                <w:bottom w:val="none" w:sz="0" w:space="0" w:color="auto"/>
                <w:right w:val="none" w:sz="0" w:space="0" w:color="auto"/>
              </w:divBdr>
            </w:div>
            <w:div w:id="1031764725">
              <w:marLeft w:val="0"/>
              <w:marRight w:val="0"/>
              <w:marTop w:val="0"/>
              <w:marBottom w:val="0"/>
              <w:divBdr>
                <w:top w:val="none" w:sz="0" w:space="0" w:color="auto"/>
                <w:left w:val="none" w:sz="0" w:space="0" w:color="auto"/>
                <w:bottom w:val="none" w:sz="0" w:space="0" w:color="auto"/>
                <w:right w:val="none" w:sz="0" w:space="0" w:color="auto"/>
              </w:divBdr>
            </w:div>
            <w:div w:id="524640075">
              <w:marLeft w:val="0"/>
              <w:marRight w:val="0"/>
              <w:marTop w:val="0"/>
              <w:marBottom w:val="0"/>
              <w:divBdr>
                <w:top w:val="none" w:sz="0" w:space="0" w:color="auto"/>
                <w:left w:val="none" w:sz="0" w:space="0" w:color="auto"/>
                <w:bottom w:val="none" w:sz="0" w:space="0" w:color="auto"/>
                <w:right w:val="none" w:sz="0" w:space="0" w:color="auto"/>
              </w:divBdr>
            </w:div>
            <w:div w:id="1248417357">
              <w:marLeft w:val="0"/>
              <w:marRight w:val="0"/>
              <w:marTop w:val="0"/>
              <w:marBottom w:val="0"/>
              <w:divBdr>
                <w:top w:val="none" w:sz="0" w:space="0" w:color="auto"/>
                <w:left w:val="none" w:sz="0" w:space="0" w:color="auto"/>
                <w:bottom w:val="none" w:sz="0" w:space="0" w:color="auto"/>
                <w:right w:val="none" w:sz="0" w:space="0" w:color="auto"/>
              </w:divBdr>
            </w:div>
            <w:div w:id="227889352">
              <w:marLeft w:val="0"/>
              <w:marRight w:val="0"/>
              <w:marTop w:val="0"/>
              <w:marBottom w:val="0"/>
              <w:divBdr>
                <w:top w:val="none" w:sz="0" w:space="0" w:color="auto"/>
                <w:left w:val="none" w:sz="0" w:space="0" w:color="auto"/>
                <w:bottom w:val="none" w:sz="0" w:space="0" w:color="auto"/>
                <w:right w:val="none" w:sz="0" w:space="0" w:color="auto"/>
              </w:divBdr>
            </w:div>
            <w:div w:id="375932288">
              <w:marLeft w:val="0"/>
              <w:marRight w:val="0"/>
              <w:marTop w:val="0"/>
              <w:marBottom w:val="0"/>
              <w:divBdr>
                <w:top w:val="none" w:sz="0" w:space="0" w:color="auto"/>
                <w:left w:val="none" w:sz="0" w:space="0" w:color="auto"/>
                <w:bottom w:val="none" w:sz="0" w:space="0" w:color="auto"/>
                <w:right w:val="none" w:sz="0" w:space="0" w:color="auto"/>
              </w:divBdr>
            </w:div>
            <w:div w:id="1588004144">
              <w:marLeft w:val="0"/>
              <w:marRight w:val="0"/>
              <w:marTop w:val="0"/>
              <w:marBottom w:val="0"/>
              <w:divBdr>
                <w:top w:val="none" w:sz="0" w:space="0" w:color="auto"/>
                <w:left w:val="none" w:sz="0" w:space="0" w:color="auto"/>
                <w:bottom w:val="none" w:sz="0" w:space="0" w:color="auto"/>
                <w:right w:val="none" w:sz="0" w:space="0" w:color="auto"/>
              </w:divBdr>
            </w:div>
            <w:div w:id="367488950">
              <w:marLeft w:val="0"/>
              <w:marRight w:val="0"/>
              <w:marTop w:val="0"/>
              <w:marBottom w:val="0"/>
              <w:divBdr>
                <w:top w:val="none" w:sz="0" w:space="0" w:color="auto"/>
                <w:left w:val="none" w:sz="0" w:space="0" w:color="auto"/>
                <w:bottom w:val="none" w:sz="0" w:space="0" w:color="auto"/>
                <w:right w:val="none" w:sz="0" w:space="0" w:color="auto"/>
              </w:divBdr>
            </w:div>
            <w:div w:id="1208226896">
              <w:marLeft w:val="0"/>
              <w:marRight w:val="0"/>
              <w:marTop w:val="0"/>
              <w:marBottom w:val="0"/>
              <w:divBdr>
                <w:top w:val="none" w:sz="0" w:space="0" w:color="auto"/>
                <w:left w:val="none" w:sz="0" w:space="0" w:color="auto"/>
                <w:bottom w:val="none" w:sz="0" w:space="0" w:color="auto"/>
                <w:right w:val="none" w:sz="0" w:space="0" w:color="auto"/>
              </w:divBdr>
            </w:div>
          </w:divsChild>
        </w:div>
        <w:div w:id="938873513">
          <w:marLeft w:val="0"/>
          <w:marRight w:val="0"/>
          <w:marTop w:val="0"/>
          <w:marBottom w:val="0"/>
          <w:divBdr>
            <w:top w:val="none" w:sz="0" w:space="0" w:color="auto"/>
            <w:left w:val="none" w:sz="0" w:space="0" w:color="auto"/>
            <w:bottom w:val="none" w:sz="0" w:space="0" w:color="auto"/>
            <w:right w:val="none" w:sz="0" w:space="0" w:color="auto"/>
          </w:divBdr>
          <w:divsChild>
            <w:div w:id="1068764252">
              <w:marLeft w:val="0"/>
              <w:marRight w:val="0"/>
              <w:marTop w:val="0"/>
              <w:marBottom w:val="0"/>
              <w:divBdr>
                <w:top w:val="none" w:sz="0" w:space="0" w:color="auto"/>
                <w:left w:val="none" w:sz="0" w:space="0" w:color="auto"/>
                <w:bottom w:val="none" w:sz="0" w:space="0" w:color="auto"/>
                <w:right w:val="none" w:sz="0" w:space="0" w:color="auto"/>
              </w:divBdr>
            </w:div>
            <w:div w:id="570314702">
              <w:marLeft w:val="0"/>
              <w:marRight w:val="0"/>
              <w:marTop w:val="0"/>
              <w:marBottom w:val="0"/>
              <w:divBdr>
                <w:top w:val="none" w:sz="0" w:space="0" w:color="auto"/>
                <w:left w:val="none" w:sz="0" w:space="0" w:color="auto"/>
                <w:bottom w:val="none" w:sz="0" w:space="0" w:color="auto"/>
                <w:right w:val="none" w:sz="0" w:space="0" w:color="auto"/>
              </w:divBdr>
            </w:div>
            <w:div w:id="851533757">
              <w:marLeft w:val="0"/>
              <w:marRight w:val="0"/>
              <w:marTop w:val="0"/>
              <w:marBottom w:val="0"/>
              <w:divBdr>
                <w:top w:val="none" w:sz="0" w:space="0" w:color="auto"/>
                <w:left w:val="none" w:sz="0" w:space="0" w:color="auto"/>
                <w:bottom w:val="none" w:sz="0" w:space="0" w:color="auto"/>
                <w:right w:val="none" w:sz="0" w:space="0" w:color="auto"/>
              </w:divBdr>
            </w:div>
            <w:div w:id="2017998331">
              <w:marLeft w:val="0"/>
              <w:marRight w:val="0"/>
              <w:marTop w:val="0"/>
              <w:marBottom w:val="0"/>
              <w:divBdr>
                <w:top w:val="none" w:sz="0" w:space="0" w:color="auto"/>
                <w:left w:val="none" w:sz="0" w:space="0" w:color="auto"/>
                <w:bottom w:val="none" w:sz="0" w:space="0" w:color="auto"/>
                <w:right w:val="none" w:sz="0" w:space="0" w:color="auto"/>
              </w:divBdr>
            </w:div>
            <w:div w:id="2004771093">
              <w:marLeft w:val="0"/>
              <w:marRight w:val="0"/>
              <w:marTop w:val="0"/>
              <w:marBottom w:val="0"/>
              <w:divBdr>
                <w:top w:val="none" w:sz="0" w:space="0" w:color="auto"/>
                <w:left w:val="none" w:sz="0" w:space="0" w:color="auto"/>
                <w:bottom w:val="none" w:sz="0" w:space="0" w:color="auto"/>
                <w:right w:val="none" w:sz="0" w:space="0" w:color="auto"/>
              </w:divBdr>
            </w:div>
            <w:div w:id="2140997087">
              <w:marLeft w:val="0"/>
              <w:marRight w:val="0"/>
              <w:marTop w:val="0"/>
              <w:marBottom w:val="0"/>
              <w:divBdr>
                <w:top w:val="none" w:sz="0" w:space="0" w:color="auto"/>
                <w:left w:val="none" w:sz="0" w:space="0" w:color="auto"/>
                <w:bottom w:val="none" w:sz="0" w:space="0" w:color="auto"/>
                <w:right w:val="none" w:sz="0" w:space="0" w:color="auto"/>
              </w:divBdr>
            </w:div>
            <w:div w:id="46270563">
              <w:marLeft w:val="0"/>
              <w:marRight w:val="0"/>
              <w:marTop w:val="0"/>
              <w:marBottom w:val="0"/>
              <w:divBdr>
                <w:top w:val="none" w:sz="0" w:space="0" w:color="auto"/>
                <w:left w:val="none" w:sz="0" w:space="0" w:color="auto"/>
                <w:bottom w:val="none" w:sz="0" w:space="0" w:color="auto"/>
                <w:right w:val="none" w:sz="0" w:space="0" w:color="auto"/>
              </w:divBdr>
            </w:div>
            <w:div w:id="1625504531">
              <w:marLeft w:val="0"/>
              <w:marRight w:val="0"/>
              <w:marTop w:val="0"/>
              <w:marBottom w:val="0"/>
              <w:divBdr>
                <w:top w:val="none" w:sz="0" w:space="0" w:color="auto"/>
                <w:left w:val="none" w:sz="0" w:space="0" w:color="auto"/>
                <w:bottom w:val="none" w:sz="0" w:space="0" w:color="auto"/>
                <w:right w:val="none" w:sz="0" w:space="0" w:color="auto"/>
              </w:divBdr>
            </w:div>
            <w:div w:id="1392074491">
              <w:marLeft w:val="0"/>
              <w:marRight w:val="0"/>
              <w:marTop w:val="0"/>
              <w:marBottom w:val="0"/>
              <w:divBdr>
                <w:top w:val="none" w:sz="0" w:space="0" w:color="auto"/>
                <w:left w:val="none" w:sz="0" w:space="0" w:color="auto"/>
                <w:bottom w:val="none" w:sz="0" w:space="0" w:color="auto"/>
                <w:right w:val="none" w:sz="0" w:space="0" w:color="auto"/>
              </w:divBdr>
            </w:div>
            <w:div w:id="1850413402">
              <w:marLeft w:val="0"/>
              <w:marRight w:val="0"/>
              <w:marTop w:val="0"/>
              <w:marBottom w:val="0"/>
              <w:divBdr>
                <w:top w:val="none" w:sz="0" w:space="0" w:color="auto"/>
                <w:left w:val="none" w:sz="0" w:space="0" w:color="auto"/>
                <w:bottom w:val="none" w:sz="0" w:space="0" w:color="auto"/>
                <w:right w:val="none" w:sz="0" w:space="0" w:color="auto"/>
              </w:divBdr>
            </w:div>
            <w:div w:id="1186286481">
              <w:marLeft w:val="0"/>
              <w:marRight w:val="0"/>
              <w:marTop w:val="0"/>
              <w:marBottom w:val="0"/>
              <w:divBdr>
                <w:top w:val="none" w:sz="0" w:space="0" w:color="auto"/>
                <w:left w:val="none" w:sz="0" w:space="0" w:color="auto"/>
                <w:bottom w:val="none" w:sz="0" w:space="0" w:color="auto"/>
                <w:right w:val="none" w:sz="0" w:space="0" w:color="auto"/>
              </w:divBdr>
            </w:div>
            <w:div w:id="547257941">
              <w:marLeft w:val="0"/>
              <w:marRight w:val="0"/>
              <w:marTop w:val="0"/>
              <w:marBottom w:val="0"/>
              <w:divBdr>
                <w:top w:val="none" w:sz="0" w:space="0" w:color="auto"/>
                <w:left w:val="none" w:sz="0" w:space="0" w:color="auto"/>
                <w:bottom w:val="none" w:sz="0" w:space="0" w:color="auto"/>
                <w:right w:val="none" w:sz="0" w:space="0" w:color="auto"/>
              </w:divBdr>
            </w:div>
            <w:div w:id="1112551876">
              <w:marLeft w:val="0"/>
              <w:marRight w:val="0"/>
              <w:marTop w:val="0"/>
              <w:marBottom w:val="0"/>
              <w:divBdr>
                <w:top w:val="none" w:sz="0" w:space="0" w:color="auto"/>
                <w:left w:val="none" w:sz="0" w:space="0" w:color="auto"/>
                <w:bottom w:val="none" w:sz="0" w:space="0" w:color="auto"/>
                <w:right w:val="none" w:sz="0" w:space="0" w:color="auto"/>
              </w:divBdr>
            </w:div>
            <w:div w:id="1588343555">
              <w:marLeft w:val="0"/>
              <w:marRight w:val="0"/>
              <w:marTop w:val="0"/>
              <w:marBottom w:val="0"/>
              <w:divBdr>
                <w:top w:val="none" w:sz="0" w:space="0" w:color="auto"/>
                <w:left w:val="none" w:sz="0" w:space="0" w:color="auto"/>
                <w:bottom w:val="none" w:sz="0" w:space="0" w:color="auto"/>
                <w:right w:val="none" w:sz="0" w:space="0" w:color="auto"/>
              </w:divBdr>
            </w:div>
            <w:div w:id="593318142">
              <w:marLeft w:val="0"/>
              <w:marRight w:val="0"/>
              <w:marTop w:val="0"/>
              <w:marBottom w:val="0"/>
              <w:divBdr>
                <w:top w:val="none" w:sz="0" w:space="0" w:color="auto"/>
                <w:left w:val="none" w:sz="0" w:space="0" w:color="auto"/>
                <w:bottom w:val="none" w:sz="0" w:space="0" w:color="auto"/>
                <w:right w:val="none" w:sz="0" w:space="0" w:color="auto"/>
              </w:divBdr>
            </w:div>
            <w:div w:id="967592287">
              <w:marLeft w:val="0"/>
              <w:marRight w:val="0"/>
              <w:marTop w:val="0"/>
              <w:marBottom w:val="0"/>
              <w:divBdr>
                <w:top w:val="none" w:sz="0" w:space="0" w:color="auto"/>
                <w:left w:val="none" w:sz="0" w:space="0" w:color="auto"/>
                <w:bottom w:val="none" w:sz="0" w:space="0" w:color="auto"/>
                <w:right w:val="none" w:sz="0" w:space="0" w:color="auto"/>
              </w:divBdr>
            </w:div>
            <w:div w:id="1904683206">
              <w:marLeft w:val="0"/>
              <w:marRight w:val="0"/>
              <w:marTop w:val="0"/>
              <w:marBottom w:val="0"/>
              <w:divBdr>
                <w:top w:val="none" w:sz="0" w:space="0" w:color="auto"/>
                <w:left w:val="none" w:sz="0" w:space="0" w:color="auto"/>
                <w:bottom w:val="none" w:sz="0" w:space="0" w:color="auto"/>
                <w:right w:val="none" w:sz="0" w:space="0" w:color="auto"/>
              </w:divBdr>
            </w:div>
            <w:div w:id="1283850796">
              <w:marLeft w:val="0"/>
              <w:marRight w:val="0"/>
              <w:marTop w:val="0"/>
              <w:marBottom w:val="0"/>
              <w:divBdr>
                <w:top w:val="none" w:sz="0" w:space="0" w:color="auto"/>
                <w:left w:val="none" w:sz="0" w:space="0" w:color="auto"/>
                <w:bottom w:val="none" w:sz="0" w:space="0" w:color="auto"/>
                <w:right w:val="none" w:sz="0" w:space="0" w:color="auto"/>
              </w:divBdr>
            </w:div>
            <w:div w:id="97140353">
              <w:marLeft w:val="0"/>
              <w:marRight w:val="0"/>
              <w:marTop w:val="0"/>
              <w:marBottom w:val="0"/>
              <w:divBdr>
                <w:top w:val="none" w:sz="0" w:space="0" w:color="auto"/>
                <w:left w:val="none" w:sz="0" w:space="0" w:color="auto"/>
                <w:bottom w:val="none" w:sz="0" w:space="0" w:color="auto"/>
                <w:right w:val="none" w:sz="0" w:space="0" w:color="auto"/>
              </w:divBdr>
            </w:div>
            <w:div w:id="451754486">
              <w:marLeft w:val="0"/>
              <w:marRight w:val="0"/>
              <w:marTop w:val="0"/>
              <w:marBottom w:val="0"/>
              <w:divBdr>
                <w:top w:val="none" w:sz="0" w:space="0" w:color="auto"/>
                <w:left w:val="none" w:sz="0" w:space="0" w:color="auto"/>
                <w:bottom w:val="none" w:sz="0" w:space="0" w:color="auto"/>
                <w:right w:val="none" w:sz="0" w:space="0" w:color="auto"/>
              </w:divBdr>
            </w:div>
          </w:divsChild>
        </w:div>
        <w:div w:id="611210381">
          <w:marLeft w:val="0"/>
          <w:marRight w:val="0"/>
          <w:marTop w:val="0"/>
          <w:marBottom w:val="0"/>
          <w:divBdr>
            <w:top w:val="none" w:sz="0" w:space="0" w:color="auto"/>
            <w:left w:val="none" w:sz="0" w:space="0" w:color="auto"/>
            <w:bottom w:val="none" w:sz="0" w:space="0" w:color="auto"/>
            <w:right w:val="none" w:sz="0" w:space="0" w:color="auto"/>
          </w:divBdr>
          <w:divsChild>
            <w:div w:id="1669988669">
              <w:marLeft w:val="0"/>
              <w:marRight w:val="0"/>
              <w:marTop w:val="0"/>
              <w:marBottom w:val="0"/>
              <w:divBdr>
                <w:top w:val="none" w:sz="0" w:space="0" w:color="auto"/>
                <w:left w:val="none" w:sz="0" w:space="0" w:color="auto"/>
                <w:bottom w:val="none" w:sz="0" w:space="0" w:color="auto"/>
                <w:right w:val="none" w:sz="0" w:space="0" w:color="auto"/>
              </w:divBdr>
            </w:div>
            <w:div w:id="2144762535">
              <w:marLeft w:val="0"/>
              <w:marRight w:val="0"/>
              <w:marTop w:val="0"/>
              <w:marBottom w:val="0"/>
              <w:divBdr>
                <w:top w:val="none" w:sz="0" w:space="0" w:color="auto"/>
                <w:left w:val="none" w:sz="0" w:space="0" w:color="auto"/>
                <w:bottom w:val="none" w:sz="0" w:space="0" w:color="auto"/>
                <w:right w:val="none" w:sz="0" w:space="0" w:color="auto"/>
              </w:divBdr>
            </w:div>
            <w:div w:id="496965321">
              <w:marLeft w:val="0"/>
              <w:marRight w:val="0"/>
              <w:marTop w:val="0"/>
              <w:marBottom w:val="0"/>
              <w:divBdr>
                <w:top w:val="none" w:sz="0" w:space="0" w:color="auto"/>
                <w:left w:val="none" w:sz="0" w:space="0" w:color="auto"/>
                <w:bottom w:val="none" w:sz="0" w:space="0" w:color="auto"/>
                <w:right w:val="none" w:sz="0" w:space="0" w:color="auto"/>
              </w:divBdr>
            </w:div>
            <w:div w:id="1139960202">
              <w:marLeft w:val="0"/>
              <w:marRight w:val="0"/>
              <w:marTop w:val="0"/>
              <w:marBottom w:val="0"/>
              <w:divBdr>
                <w:top w:val="none" w:sz="0" w:space="0" w:color="auto"/>
                <w:left w:val="none" w:sz="0" w:space="0" w:color="auto"/>
                <w:bottom w:val="none" w:sz="0" w:space="0" w:color="auto"/>
                <w:right w:val="none" w:sz="0" w:space="0" w:color="auto"/>
              </w:divBdr>
            </w:div>
            <w:div w:id="168181762">
              <w:marLeft w:val="0"/>
              <w:marRight w:val="0"/>
              <w:marTop w:val="0"/>
              <w:marBottom w:val="0"/>
              <w:divBdr>
                <w:top w:val="none" w:sz="0" w:space="0" w:color="auto"/>
                <w:left w:val="none" w:sz="0" w:space="0" w:color="auto"/>
                <w:bottom w:val="none" w:sz="0" w:space="0" w:color="auto"/>
                <w:right w:val="none" w:sz="0" w:space="0" w:color="auto"/>
              </w:divBdr>
            </w:div>
            <w:div w:id="1083649283">
              <w:marLeft w:val="0"/>
              <w:marRight w:val="0"/>
              <w:marTop w:val="0"/>
              <w:marBottom w:val="0"/>
              <w:divBdr>
                <w:top w:val="none" w:sz="0" w:space="0" w:color="auto"/>
                <w:left w:val="none" w:sz="0" w:space="0" w:color="auto"/>
                <w:bottom w:val="none" w:sz="0" w:space="0" w:color="auto"/>
                <w:right w:val="none" w:sz="0" w:space="0" w:color="auto"/>
              </w:divBdr>
            </w:div>
            <w:div w:id="1898392849">
              <w:marLeft w:val="0"/>
              <w:marRight w:val="0"/>
              <w:marTop w:val="0"/>
              <w:marBottom w:val="0"/>
              <w:divBdr>
                <w:top w:val="none" w:sz="0" w:space="0" w:color="auto"/>
                <w:left w:val="none" w:sz="0" w:space="0" w:color="auto"/>
                <w:bottom w:val="none" w:sz="0" w:space="0" w:color="auto"/>
                <w:right w:val="none" w:sz="0" w:space="0" w:color="auto"/>
              </w:divBdr>
            </w:div>
            <w:div w:id="321088622">
              <w:marLeft w:val="0"/>
              <w:marRight w:val="0"/>
              <w:marTop w:val="0"/>
              <w:marBottom w:val="0"/>
              <w:divBdr>
                <w:top w:val="none" w:sz="0" w:space="0" w:color="auto"/>
                <w:left w:val="none" w:sz="0" w:space="0" w:color="auto"/>
                <w:bottom w:val="none" w:sz="0" w:space="0" w:color="auto"/>
                <w:right w:val="none" w:sz="0" w:space="0" w:color="auto"/>
              </w:divBdr>
            </w:div>
            <w:div w:id="1331761125">
              <w:marLeft w:val="0"/>
              <w:marRight w:val="0"/>
              <w:marTop w:val="0"/>
              <w:marBottom w:val="0"/>
              <w:divBdr>
                <w:top w:val="none" w:sz="0" w:space="0" w:color="auto"/>
                <w:left w:val="none" w:sz="0" w:space="0" w:color="auto"/>
                <w:bottom w:val="none" w:sz="0" w:space="0" w:color="auto"/>
                <w:right w:val="none" w:sz="0" w:space="0" w:color="auto"/>
              </w:divBdr>
            </w:div>
            <w:div w:id="22290901">
              <w:marLeft w:val="0"/>
              <w:marRight w:val="0"/>
              <w:marTop w:val="0"/>
              <w:marBottom w:val="0"/>
              <w:divBdr>
                <w:top w:val="none" w:sz="0" w:space="0" w:color="auto"/>
                <w:left w:val="none" w:sz="0" w:space="0" w:color="auto"/>
                <w:bottom w:val="none" w:sz="0" w:space="0" w:color="auto"/>
                <w:right w:val="none" w:sz="0" w:space="0" w:color="auto"/>
              </w:divBdr>
            </w:div>
            <w:div w:id="1375931676">
              <w:marLeft w:val="0"/>
              <w:marRight w:val="0"/>
              <w:marTop w:val="0"/>
              <w:marBottom w:val="0"/>
              <w:divBdr>
                <w:top w:val="none" w:sz="0" w:space="0" w:color="auto"/>
                <w:left w:val="none" w:sz="0" w:space="0" w:color="auto"/>
                <w:bottom w:val="none" w:sz="0" w:space="0" w:color="auto"/>
                <w:right w:val="none" w:sz="0" w:space="0" w:color="auto"/>
              </w:divBdr>
            </w:div>
            <w:div w:id="516311079">
              <w:marLeft w:val="0"/>
              <w:marRight w:val="0"/>
              <w:marTop w:val="0"/>
              <w:marBottom w:val="0"/>
              <w:divBdr>
                <w:top w:val="none" w:sz="0" w:space="0" w:color="auto"/>
                <w:left w:val="none" w:sz="0" w:space="0" w:color="auto"/>
                <w:bottom w:val="none" w:sz="0" w:space="0" w:color="auto"/>
                <w:right w:val="none" w:sz="0" w:space="0" w:color="auto"/>
              </w:divBdr>
            </w:div>
            <w:div w:id="1504708959">
              <w:marLeft w:val="0"/>
              <w:marRight w:val="0"/>
              <w:marTop w:val="0"/>
              <w:marBottom w:val="0"/>
              <w:divBdr>
                <w:top w:val="none" w:sz="0" w:space="0" w:color="auto"/>
                <w:left w:val="none" w:sz="0" w:space="0" w:color="auto"/>
                <w:bottom w:val="none" w:sz="0" w:space="0" w:color="auto"/>
                <w:right w:val="none" w:sz="0" w:space="0" w:color="auto"/>
              </w:divBdr>
            </w:div>
            <w:div w:id="303894349">
              <w:marLeft w:val="0"/>
              <w:marRight w:val="0"/>
              <w:marTop w:val="0"/>
              <w:marBottom w:val="0"/>
              <w:divBdr>
                <w:top w:val="none" w:sz="0" w:space="0" w:color="auto"/>
                <w:left w:val="none" w:sz="0" w:space="0" w:color="auto"/>
                <w:bottom w:val="none" w:sz="0" w:space="0" w:color="auto"/>
                <w:right w:val="none" w:sz="0" w:space="0" w:color="auto"/>
              </w:divBdr>
            </w:div>
            <w:div w:id="228197012">
              <w:marLeft w:val="0"/>
              <w:marRight w:val="0"/>
              <w:marTop w:val="0"/>
              <w:marBottom w:val="0"/>
              <w:divBdr>
                <w:top w:val="none" w:sz="0" w:space="0" w:color="auto"/>
                <w:left w:val="none" w:sz="0" w:space="0" w:color="auto"/>
                <w:bottom w:val="none" w:sz="0" w:space="0" w:color="auto"/>
                <w:right w:val="none" w:sz="0" w:space="0" w:color="auto"/>
              </w:divBdr>
            </w:div>
            <w:div w:id="45573814">
              <w:marLeft w:val="0"/>
              <w:marRight w:val="0"/>
              <w:marTop w:val="0"/>
              <w:marBottom w:val="0"/>
              <w:divBdr>
                <w:top w:val="none" w:sz="0" w:space="0" w:color="auto"/>
                <w:left w:val="none" w:sz="0" w:space="0" w:color="auto"/>
                <w:bottom w:val="none" w:sz="0" w:space="0" w:color="auto"/>
                <w:right w:val="none" w:sz="0" w:space="0" w:color="auto"/>
              </w:divBdr>
            </w:div>
            <w:div w:id="1987935083">
              <w:marLeft w:val="0"/>
              <w:marRight w:val="0"/>
              <w:marTop w:val="0"/>
              <w:marBottom w:val="0"/>
              <w:divBdr>
                <w:top w:val="none" w:sz="0" w:space="0" w:color="auto"/>
                <w:left w:val="none" w:sz="0" w:space="0" w:color="auto"/>
                <w:bottom w:val="none" w:sz="0" w:space="0" w:color="auto"/>
                <w:right w:val="none" w:sz="0" w:space="0" w:color="auto"/>
              </w:divBdr>
            </w:div>
            <w:div w:id="1815558516">
              <w:marLeft w:val="0"/>
              <w:marRight w:val="0"/>
              <w:marTop w:val="0"/>
              <w:marBottom w:val="0"/>
              <w:divBdr>
                <w:top w:val="none" w:sz="0" w:space="0" w:color="auto"/>
                <w:left w:val="none" w:sz="0" w:space="0" w:color="auto"/>
                <w:bottom w:val="none" w:sz="0" w:space="0" w:color="auto"/>
                <w:right w:val="none" w:sz="0" w:space="0" w:color="auto"/>
              </w:divBdr>
            </w:div>
            <w:div w:id="1242132433">
              <w:marLeft w:val="0"/>
              <w:marRight w:val="0"/>
              <w:marTop w:val="0"/>
              <w:marBottom w:val="0"/>
              <w:divBdr>
                <w:top w:val="none" w:sz="0" w:space="0" w:color="auto"/>
                <w:left w:val="none" w:sz="0" w:space="0" w:color="auto"/>
                <w:bottom w:val="none" w:sz="0" w:space="0" w:color="auto"/>
                <w:right w:val="none" w:sz="0" w:space="0" w:color="auto"/>
              </w:divBdr>
            </w:div>
            <w:div w:id="1530026985">
              <w:marLeft w:val="0"/>
              <w:marRight w:val="0"/>
              <w:marTop w:val="0"/>
              <w:marBottom w:val="0"/>
              <w:divBdr>
                <w:top w:val="none" w:sz="0" w:space="0" w:color="auto"/>
                <w:left w:val="none" w:sz="0" w:space="0" w:color="auto"/>
                <w:bottom w:val="none" w:sz="0" w:space="0" w:color="auto"/>
                <w:right w:val="none" w:sz="0" w:space="0" w:color="auto"/>
              </w:divBdr>
            </w:div>
          </w:divsChild>
        </w:div>
        <w:div w:id="42676524">
          <w:marLeft w:val="0"/>
          <w:marRight w:val="0"/>
          <w:marTop w:val="0"/>
          <w:marBottom w:val="0"/>
          <w:divBdr>
            <w:top w:val="none" w:sz="0" w:space="0" w:color="auto"/>
            <w:left w:val="none" w:sz="0" w:space="0" w:color="auto"/>
            <w:bottom w:val="none" w:sz="0" w:space="0" w:color="auto"/>
            <w:right w:val="none" w:sz="0" w:space="0" w:color="auto"/>
          </w:divBdr>
          <w:divsChild>
            <w:div w:id="1116829456">
              <w:marLeft w:val="0"/>
              <w:marRight w:val="0"/>
              <w:marTop w:val="0"/>
              <w:marBottom w:val="0"/>
              <w:divBdr>
                <w:top w:val="none" w:sz="0" w:space="0" w:color="auto"/>
                <w:left w:val="none" w:sz="0" w:space="0" w:color="auto"/>
                <w:bottom w:val="none" w:sz="0" w:space="0" w:color="auto"/>
                <w:right w:val="none" w:sz="0" w:space="0" w:color="auto"/>
              </w:divBdr>
            </w:div>
            <w:div w:id="1521428109">
              <w:marLeft w:val="0"/>
              <w:marRight w:val="0"/>
              <w:marTop w:val="0"/>
              <w:marBottom w:val="0"/>
              <w:divBdr>
                <w:top w:val="none" w:sz="0" w:space="0" w:color="auto"/>
                <w:left w:val="none" w:sz="0" w:space="0" w:color="auto"/>
                <w:bottom w:val="none" w:sz="0" w:space="0" w:color="auto"/>
                <w:right w:val="none" w:sz="0" w:space="0" w:color="auto"/>
              </w:divBdr>
            </w:div>
            <w:div w:id="87700523">
              <w:marLeft w:val="0"/>
              <w:marRight w:val="0"/>
              <w:marTop w:val="0"/>
              <w:marBottom w:val="0"/>
              <w:divBdr>
                <w:top w:val="none" w:sz="0" w:space="0" w:color="auto"/>
                <w:left w:val="none" w:sz="0" w:space="0" w:color="auto"/>
                <w:bottom w:val="none" w:sz="0" w:space="0" w:color="auto"/>
                <w:right w:val="none" w:sz="0" w:space="0" w:color="auto"/>
              </w:divBdr>
            </w:div>
            <w:div w:id="1803841842">
              <w:marLeft w:val="0"/>
              <w:marRight w:val="0"/>
              <w:marTop w:val="0"/>
              <w:marBottom w:val="0"/>
              <w:divBdr>
                <w:top w:val="none" w:sz="0" w:space="0" w:color="auto"/>
                <w:left w:val="none" w:sz="0" w:space="0" w:color="auto"/>
                <w:bottom w:val="none" w:sz="0" w:space="0" w:color="auto"/>
                <w:right w:val="none" w:sz="0" w:space="0" w:color="auto"/>
              </w:divBdr>
            </w:div>
            <w:div w:id="1110273834">
              <w:marLeft w:val="0"/>
              <w:marRight w:val="0"/>
              <w:marTop w:val="0"/>
              <w:marBottom w:val="0"/>
              <w:divBdr>
                <w:top w:val="none" w:sz="0" w:space="0" w:color="auto"/>
                <w:left w:val="none" w:sz="0" w:space="0" w:color="auto"/>
                <w:bottom w:val="none" w:sz="0" w:space="0" w:color="auto"/>
                <w:right w:val="none" w:sz="0" w:space="0" w:color="auto"/>
              </w:divBdr>
            </w:div>
            <w:div w:id="891233499">
              <w:marLeft w:val="0"/>
              <w:marRight w:val="0"/>
              <w:marTop w:val="0"/>
              <w:marBottom w:val="0"/>
              <w:divBdr>
                <w:top w:val="none" w:sz="0" w:space="0" w:color="auto"/>
                <w:left w:val="none" w:sz="0" w:space="0" w:color="auto"/>
                <w:bottom w:val="none" w:sz="0" w:space="0" w:color="auto"/>
                <w:right w:val="none" w:sz="0" w:space="0" w:color="auto"/>
              </w:divBdr>
            </w:div>
            <w:div w:id="1775595702">
              <w:marLeft w:val="0"/>
              <w:marRight w:val="0"/>
              <w:marTop w:val="0"/>
              <w:marBottom w:val="0"/>
              <w:divBdr>
                <w:top w:val="none" w:sz="0" w:space="0" w:color="auto"/>
                <w:left w:val="none" w:sz="0" w:space="0" w:color="auto"/>
                <w:bottom w:val="none" w:sz="0" w:space="0" w:color="auto"/>
                <w:right w:val="none" w:sz="0" w:space="0" w:color="auto"/>
              </w:divBdr>
            </w:div>
            <w:div w:id="545139956">
              <w:marLeft w:val="0"/>
              <w:marRight w:val="0"/>
              <w:marTop w:val="0"/>
              <w:marBottom w:val="0"/>
              <w:divBdr>
                <w:top w:val="none" w:sz="0" w:space="0" w:color="auto"/>
                <w:left w:val="none" w:sz="0" w:space="0" w:color="auto"/>
                <w:bottom w:val="none" w:sz="0" w:space="0" w:color="auto"/>
                <w:right w:val="none" w:sz="0" w:space="0" w:color="auto"/>
              </w:divBdr>
            </w:div>
            <w:div w:id="19865926">
              <w:marLeft w:val="0"/>
              <w:marRight w:val="0"/>
              <w:marTop w:val="0"/>
              <w:marBottom w:val="0"/>
              <w:divBdr>
                <w:top w:val="none" w:sz="0" w:space="0" w:color="auto"/>
                <w:left w:val="none" w:sz="0" w:space="0" w:color="auto"/>
                <w:bottom w:val="none" w:sz="0" w:space="0" w:color="auto"/>
                <w:right w:val="none" w:sz="0" w:space="0" w:color="auto"/>
              </w:divBdr>
            </w:div>
            <w:div w:id="783159664">
              <w:marLeft w:val="0"/>
              <w:marRight w:val="0"/>
              <w:marTop w:val="0"/>
              <w:marBottom w:val="0"/>
              <w:divBdr>
                <w:top w:val="none" w:sz="0" w:space="0" w:color="auto"/>
                <w:left w:val="none" w:sz="0" w:space="0" w:color="auto"/>
                <w:bottom w:val="none" w:sz="0" w:space="0" w:color="auto"/>
                <w:right w:val="none" w:sz="0" w:space="0" w:color="auto"/>
              </w:divBdr>
            </w:div>
            <w:div w:id="295916149">
              <w:marLeft w:val="0"/>
              <w:marRight w:val="0"/>
              <w:marTop w:val="0"/>
              <w:marBottom w:val="0"/>
              <w:divBdr>
                <w:top w:val="none" w:sz="0" w:space="0" w:color="auto"/>
                <w:left w:val="none" w:sz="0" w:space="0" w:color="auto"/>
                <w:bottom w:val="none" w:sz="0" w:space="0" w:color="auto"/>
                <w:right w:val="none" w:sz="0" w:space="0" w:color="auto"/>
              </w:divBdr>
            </w:div>
            <w:div w:id="982124023">
              <w:marLeft w:val="0"/>
              <w:marRight w:val="0"/>
              <w:marTop w:val="0"/>
              <w:marBottom w:val="0"/>
              <w:divBdr>
                <w:top w:val="none" w:sz="0" w:space="0" w:color="auto"/>
                <w:left w:val="none" w:sz="0" w:space="0" w:color="auto"/>
                <w:bottom w:val="none" w:sz="0" w:space="0" w:color="auto"/>
                <w:right w:val="none" w:sz="0" w:space="0" w:color="auto"/>
              </w:divBdr>
            </w:div>
            <w:div w:id="124005982">
              <w:marLeft w:val="0"/>
              <w:marRight w:val="0"/>
              <w:marTop w:val="0"/>
              <w:marBottom w:val="0"/>
              <w:divBdr>
                <w:top w:val="none" w:sz="0" w:space="0" w:color="auto"/>
                <w:left w:val="none" w:sz="0" w:space="0" w:color="auto"/>
                <w:bottom w:val="none" w:sz="0" w:space="0" w:color="auto"/>
                <w:right w:val="none" w:sz="0" w:space="0" w:color="auto"/>
              </w:divBdr>
            </w:div>
            <w:div w:id="1412045521">
              <w:marLeft w:val="0"/>
              <w:marRight w:val="0"/>
              <w:marTop w:val="0"/>
              <w:marBottom w:val="0"/>
              <w:divBdr>
                <w:top w:val="none" w:sz="0" w:space="0" w:color="auto"/>
                <w:left w:val="none" w:sz="0" w:space="0" w:color="auto"/>
                <w:bottom w:val="none" w:sz="0" w:space="0" w:color="auto"/>
                <w:right w:val="none" w:sz="0" w:space="0" w:color="auto"/>
              </w:divBdr>
            </w:div>
            <w:div w:id="1725716861">
              <w:marLeft w:val="0"/>
              <w:marRight w:val="0"/>
              <w:marTop w:val="0"/>
              <w:marBottom w:val="0"/>
              <w:divBdr>
                <w:top w:val="none" w:sz="0" w:space="0" w:color="auto"/>
                <w:left w:val="none" w:sz="0" w:space="0" w:color="auto"/>
                <w:bottom w:val="none" w:sz="0" w:space="0" w:color="auto"/>
                <w:right w:val="none" w:sz="0" w:space="0" w:color="auto"/>
              </w:divBdr>
            </w:div>
            <w:div w:id="575746891">
              <w:marLeft w:val="0"/>
              <w:marRight w:val="0"/>
              <w:marTop w:val="0"/>
              <w:marBottom w:val="0"/>
              <w:divBdr>
                <w:top w:val="none" w:sz="0" w:space="0" w:color="auto"/>
                <w:left w:val="none" w:sz="0" w:space="0" w:color="auto"/>
                <w:bottom w:val="none" w:sz="0" w:space="0" w:color="auto"/>
                <w:right w:val="none" w:sz="0" w:space="0" w:color="auto"/>
              </w:divBdr>
            </w:div>
            <w:div w:id="1252197756">
              <w:marLeft w:val="0"/>
              <w:marRight w:val="0"/>
              <w:marTop w:val="0"/>
              <w:marBottom w:val="0"/>
              <w:divBdr>
                <w:top w:val="none" w:sz="0" w:space="0" w:color="auto"/>
                <w:left w:val="none" w:sz="0" w:space="0" w:color="auto"/>
                <w:bottom w:val="none" w:sz="0" w:space="0" w:color="auto"/>
                <w:right w:val="none" w:sz="0" w:space="0" w:color="auto"/>
              </w:divBdr>
            </w:div>
            <w:div w:id="1797412140">
              <w:marLeft w:val="0"/>
              <w:marRight w:val="0"/>
              <w:marTop w:val="0"/>
              <w:marBottom w:val="0"/>
              <w:divBdr>
                <w:top w:val="none" w:sz="0" w:space="0" w:color="auto"/>
                <w:left w:val="none" w:sz="0" w:space="0" w:color="auto"/>
                <w:bottom w:val="none" w:sz="0" w:space="0" w:color="auto"/>
                <w:right w:val="none" w:sz="0" w:space="0" w:color="auto"/>
              </w:divBdr>
            </w:div>
            <w:div w:id="259223666">
              <w:marLeft w:val="0"/>
              <w:marRight w:val="0"/>
              <w:marTop w:val="0"/>
              <w:marBottom w:val="0"/>
              <w:divBdr>
                <w:top w:val="none" w:sz="0" w:space="0" w:color="auto"/>
                <w:left w:val="none" w:sz="0" w:space="0" w:color="auto"/>
                <w:bottom w:val="none" w:sz="0" w:space="0" w:color="auto"/>
                <w:right w:val="none" w:sz="0" w:space="0" w:color="auto"/>
              </w:divBdr>
            </w:div>
            <w:div w:id="2064940321">
              <w:marLeft w:val="0"/>
              <w:marRight w:val="0"/>
              <w:marTop w:val="0"/>
              <w:marBottom w:val="0"/>
              <w:divBdr>
                <w:top w:val="none" w:sz="0" w:space="0" w:color="auto"/>
                <w:left w:val="none" w:sz="0" w:space="0" w:color="auto"/>
                <w:bottom w:val="none" w:sz="0" w:space="0" w:color="auto"/>
                <w:right w:val="none" w:sz="0" w:space="0" w:color="auto"/>
              </w:divBdr>
            </w:div>
          </w:divsChild>
        </w:div>
        <w:div w:id="1896499713">
          <w:marLeft w:val="0"/>
          <w:marRight w:val="0"/>
          <w:marTop w:val="0"/>
          <w:marBottom w:val="0"/>
          <w:divBdr>
            <w:top w:val="none" w:sz="0" w:space="0" w:color="auto"/>
            <w:left w:val="none" w:sz="0" w:space="0" w:color="auto"/>
            <w:bottom w:val="none" w:sz="0" w:space="0" w:color="auto"/>
            <w:right w:val="none" w:sz="0" w:space="0" w:color="auto"/>
          </w:divBdr>
        </w:div>
        <w:div w:id="355814229">
          <w:marLeft w:val="0"/>
          <w:marRight w:val="0"/>
          <w:marTop w:val="0"/>
          <w:marBottom w:val="0"/>
          <w:divBdr>
            <w:top w:val="none" w:sz="0" w:space="0" w:color="auto"/>
            <w:left w:val="none" w:sz="0" w:space="0" w:color="auto"/>
            <w:bottom w:val="none" w:sz="0" w:space="0" w:color="auto"/>
            <w:right w:val="none" w:sz="0" w:space="0" w:color="auto"/>
          </w:divBdr>
        </w:div>
        <w:div w:id="196049578">
          <w:marLeft w:val="0"/>
          <w:marRight w:val="0"/>
          <w:marTop w:val="0"/>
          <w:marBottom w:val="0"/>
          <w:divBdr>
            <w:top w:val="none" w:sz="0" w:space="0" w:color="auto"/>
            <w:left w:val="none" w:sz="0" w:space="0" w:color="auto"/>
            <w:bottom w:val="none" w:sz="0" w:space="0" w:color="auto"/>
            <w:right w:val="none" w:sz="0" w:space="0" w:color="auto"/>
          </w:divBdr>
        </w:div>
        <w:div w:id="58090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lax@sphs.uk.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beeton@sphs.uk.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235f863-ad5c-47d4-9524-12dcdb2449f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3757E87A2B0F8448940EBBF000EB2D8" ma:contentTypeVersion="15" ma:contentTypeDescription="Create a new document." ma:contentTypeScope="" ma:versionID="367166d303c4b59e44cad9e1568b31ed">
  <xsd:schema xmlns:xsd="http://www.w3.org/2001/XMLSchema" xmlns:xs="http://www.w3.org/2001/XMLSchema" xmlns:p="http://schemas.microsoft.com/office/2006/metadata/properties" xmlns:ns3="0235f863-ad5c-47d4-9524-12dcdb2449fd" xmlns:ns4="afc61227-b154-4d25-8d7b-9ee3c9500b69" targetNamespace="http://schemas.microsoft.com/office/2006/metadata/properties" ma:root="true" ma:fieldsID="fd95fe71d6d5abd3f3d0b7b8f2b7d803" ns3:_="" ns4:_="">
    <xsd:import namespace="0235f863-ad5c-47d4-9524-12dcdb2449fd"/>
    <xsd:import namespace="afc61227-b154-4d25-8d7b-9ee3c9500b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35f863-ad5c-47d4-9524-12dcdb2449f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fc61227-b154-4d25-8d7b-9ee3c9500b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36A827-9B56-4391-A0DD-607530C1409A}">
  <ds:schemaRefs>
    <ds:schemaRef ds:uri="http://schemas.openxmlformats.org/officeDocument/2006/bibliography"/>
  </ds:schemaRefs>
</ds:datastoreItem>
</file>

<file path=customXml/itemProps2.xml><?xml version="1.0" encoding="utf-8"?>
<ds:datastoreItem xmlns:ds="http://schemas.openxmlformats.org/officeDocument/2006/customXml" ds:itemID="{FC4C3158-2E5D-4789-878E-59D6029A4B6A}">
  <ds:schemaRefs>
    <ds:schemaRef ds:uri="http://schemas.microsoft.com/office/2006/metadata/properties"/>
    <ds:schemaRef ds:uri="http://schemas.microsoft.com/office/infopath/2007/PartnerControls"/>
    <ds:schemaRef ds:uri="0235f863-ad5c-47d4-9524-12dcdb2449fd"/>
  </ds:schemaRefs>
</ds:datastoreItem>
</file>

<file path=customXml/itemProps3.xml><?xml version="1.0" encoding="utf-8"?>
<ds:datastoreItem xmlns:ds="http://schemas.openxmlformats.org/officeDocument/2006/customXml" ds:itemID="{6A28190B-43C8-4C81-8E70-6973B94B72AC}">
  <ds:schemaRefs>
    <ds:schemaRef ds:uri="http://schemas.microsoft.com/sharepoint/v3/contenttype/forms"/>
  </ds:schemaRefs>
</ds:datastoreItem>
</file>

<file path=customXml/itemProps4.xml><?xml version="1.0" encoding="utf-8"?>
<ds:datastoreItem xmlns:ds="http://schemas.openxmlformats.org/officeDocument/2006/customXml" ds:itemID="{EDC02229-AF86-4CE4-9213-A9CDCE204D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35f863-ad5c-47d4-9524-12dcdb2449fd"/>
    <ds:schemaRef ds:uri="afc61227-b154-4d25-8d7b-9ee3c9500b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Shipton, Helen</dc:creator>
  <cp:keywords/>
  <dc:description/>
  <cp:lastModifiedBy>Lax, Anthony</cp:lastModifiedBy>
  <cp:revision>3</cp:revision>
  <dcterms:created xsi:type="dcterms:W3CDTF">2026-01-15T13:59:00Z</dcterms:created>
  <dcterms:modified xsi:type="dcterms:W3CDTF">2026-02-01T12:52:00Z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0x01010053757E87A2B0F8448940EBBF000EB2D8</vt:lpwstr>
  </property>
</Properties>
</file>